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A29" w:rsidRDefault="00D75A29">
      <w:pPr>
        <w:spacing w:after="0"/>
        <w:ind w:left="120"/>
        <w:jc w:val="both"/>
        <w:rPr>
          <w:rFonts w:ascii="Times New Roman" w:hAnsi="Times New Roman"/>
          <w:b/>
          <w:sz w:val="28"/>
        </w:rPr>
      </w:pPr>
      <w:bookmarkStart w:id="0" w:name="block-22891214"/>
      <w:r w:rsidRPr="00D75A29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5940425" cy="8228655"/>
            <wp:effectExtent l="0" t="0" r="0" b="0"/>
            <wp:docPr id="1" name="Рисунок 1" descr="C:\Users\азат\Downloads\16974435545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т\Downloads\169744355458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A29" w:rsidRDefault="00D75A29">
      <w:pPr>
        <w:spacing w:after="0"/>
        <w:ind w:left="120"/>
        <w:jc w:val="both"/>
        <w:rPr>
          <w:rFonts w:ascii="Times New Roman" w:hAnsi="Times New Roman"/>
          <w:b/>
          <w:sz w:val="28"/>
        </w:rPr>
      </w:pPr>
    </w:p>
    <w:p w:rsidR="00D75A29" w:rsidRDefault="00D75A29">
      <w:pPr>
        <w:spacing w:after="0"/>
        <w:ind w:left="120"/>
        <w:jc w:val="both"/>
        <w:rPr>
          <w:rFonts w:ascii="Times New Roman" w:hAnsi="Times New Roman"/>
          <w:b/>
          <w:sz w:val="28"/>
        </w:rPr>
      </w:pPr>
    </w:p>
    <w:p w:rsidR="00D75A29" w:rsidRDefault="00D75A29">
      <w:pPr>
        <w:spacing w:after="0"/>
        <w:ind w:left="120"/>
        <w:jc w:val="both"/>
        <w:rPr>
          <w:rFonts w:ascii="Times New Roman" w:hAnsi="Times New Roman"/>
          <w:b/>
          <w:sz w:val="28"/>
        </w:rPr>
      </w:pPr>
    </w:p>
    <w:p w:rsidR="00176B5E" w:rsidRDefault="00D75A29">
      <w:pPr>
        <w:spacing w:after="0"/>
        <w:ind w:left="120"/>
        <w:jc w:val="both"/>
      </w:pPr>
      <w:bookmarkStart w:id="1" w:name="_GoBack"/>
      <w:bookmarkEnd w:id="1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>
        <w:rPr>
          <w:rFonts w:ascii="Times New Roman" w:hAnsi="Times New Roman"/>
          <w:sz w:val="28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</w:t>
      </w:r>
      <w:r>
        <w:rPr>
          <w:rFonts w:ascii="Times New Roman" w:hAnsi="Times New Roman"/>
          <w:sz w:val="28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>
        <w:rPr>
          <w:rFonts w:ascii="Times New Roman" w:hAnsi="Times New Roman"/>
          <w:sz w:val="28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>
        <w:rPr>
          <w:rFonts w:ascii="Times New Roman" w:hAnsi="Times New Roman"/>
          <w:sz w:val="28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>
        <w:rPr>
          <w:rFonts w:ascii="Times New Roman" w:hAnsi="Times New Roman"/>
          <w:sz w:val="28"/>
        </w:rPr>
        <w:t>циональных образах предметно-материальной и пространственной среды, в понимании красоты человека.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>
        <w:rPr>
          <w:rFonts w:ascii="Times New Roman" w:hAnsi="Times New Roman"/>
          <w:sz w:val="28"/>
        </w:rPr>
        <w:t>формирования готовности к саморазвитию и непрерывному образованию.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Целью изучения изобразительного искусства</w:t>
      </w:r>
      <w:r>
        <w:rPr>
          <w:rFonts w:ascii="Times New Roman" w:hAnsi="Times New Roman"/>
          <w:sz w:val="28"/>
        </w:rPr>
        <w:t xml:space="preserve"> является освоение разных видов</w:t>
      </w:r>
      <w:r>
        <w:rPr>
          <w:rFonts w:ascii="Times New Roman" w:hAnsi="Times New Roman"/>
          <w:sz w:val="28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Задачами изобразительного искусства являются: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освоение худ</w:t>
      </w:r>
      <w:r>
        <w:rPr>
          <w:rFonts w:ascii="Times New Roman" w:hAnsi="Times New Roman"/>
          <w:sz w:val="28"/>
        </w:rPr>
        <w:t xml:space="preserve">ожественной культуры как формы выражения в пространственных формах духовных ценностей, формирование </w:t>
      </w:r>
      <w:r>
        <w:rPr>
          <w:rFonts w:ascii="Times New Roman" w:hAnsi="Times New Roman"/>
          <w:sz w:val="28"/>
        </w:rPr>
        <w:lastRenderedPageBreak/>
        <w:t>представлений о месте и значении художественной деятельности в жизни общества;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формирование у обучающихся представлений об отечественной и мировой </w:t>
      </w:r>
      <w:r>
        <w:rPr>
          <w:rFonts w:ascii="Times New Roman" w:hAnsi="Times New Roman"/>
          <w:sz w:val="28"/>
        </w:rPr>
        <w:t>художественной культуре во всём многообразии её видов;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формирование у обучающихся навыков эстетического видения и преобразования мира;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</w:t>
      </w:r>
      <w:r>
        <w:rPr>
          <w:rFonts w:ascii="Times New Roman" w:hAnsi="Times New Roman"/>
          <w:sz w:val="28"/>
        </w:rPr>
        <w:t>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</w:t>
      </w:r>
      <w:r>
        <w:rPr>
          <w:rFonts w:ascii="Times New Roman" w:hAnsi="Times New Roman"/>
          <w:sz w:val="28"/>
        </w:rPr>
        <w:t>иативно);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формирование пространственного мышления и аналитических визуальных способностей;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</w:t>
      </w:r>
      <w:r>
        <w:rPr>
          <w:rFonts w:ascii="Times New Roman" w:hAnsi="Times New Roman"/>
          <w:sz w:val="28"/>
        </w:rPr>
        <w:t>воззренческих позиций человека;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развитие наблюдательности, ассоциативного мышления и творческого воображения;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развитие потребности в общении с </w:t>
      </w:r>
      <w:r>
        <w:rPr>
          <w:rFonts w:ascii="Times New Roman" w:hAnsi="Times New Roman"/>
          <w:sz w:val="28"/>
        </w:rPr>
        <w:t>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‌</w:t>
      </w:r>
      <w:bookmarkStart w:id="2" w:name="037c86a0-0100-46f4-8a06-fc1394a836a9"/>
      <w:r>
        <w:rPr>
          <w:rFonts w:ascii="Times New Roman" w:hAnsi="Times New Roman"/>
          <w:sz w:val="28"/>
        </w:rPr>
        <w:t>Общее число часов, рекомендованных для изучения изобразительного искусства, – 102 ча</w:t>
      </w:r>
      <w:r>
        <w:rPr>
          <w:rFonts w:ascii="Times New Roman" w:hAnsi="Times New Roman"/>
          <w:sz w:val="28"/>
        </w:rPr>
        <w:t>са: в 5 классе – 34 часа (1 час в неделю), в 6 классе – 34 часа (1 час в неделю), в 7 классе – 34 часа (1 час в неделю).</w:t>
      </w:r>
      <w:bookmarkEnd w:id="2"/>
      <w:r>
        <w:rPr>
          <w:rFonts w:ascii="Times New Roman" w:hAnsi="Times New Roman"/>
          <w:sz w:val="28"/>
        </w:rPr>
        <w:t>‌‌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</w:t>
      </w:r>
      <w:r>
        <w:rPr>
          <w:rFonts w:ascii="Times New Roman" w:hAnsi="Times New Roman"/>
          <w:sz w:val="28"/>
        </w:rPr>
        <w:t>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Модуль №1 «Декоративно</w:t>
      </w:r>
      <w:r>
        <w:rPr>
          <w:rFonts w:ascii="Times New Roman" w:hAnsi="Times New Roman"/>
          <w:sz w:val="28"/>
        </w:rPr>
        <w:t>-прикладное и народное искусство» (5 класс)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Модуль №2 «Живопись, графика, скульптура» (6 класс)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Модуль №3 «Архитектура и дизайн» (7 класс)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Каждый мо</w:t>
      </w:r>
      <w:r>
        <w:rPr>
          <w:rFonts w:ascii="Times New Roman" w:hAnsi="Times New Roman"/>
          <w:sz w:val="28"/>
        </w:rPr>
        <w:t>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</w:t>
      </w:r>
      <w:r>
        <w:rPr>
          <w:rFonts w:ascii="Times New Roman" w:hAnsi="Times New Roman"/>
          <w:sz w:val="28"/>
        </w:rPr>
        <w:t xml:space="preserve">ическими возрастными особенностями обучающихся, принципом системности обучения и опытом педагогической работы.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‌</w:t>
      </w: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>​</w:t>
      </w:r>
    </w:p>
    <w:p w:rsidR="00176B5E" w:rsidRDefault="00176B5E">
      <w:pPr>
        <w:sectPr w:rsidR="00176B5E">
          <w:pgSz w:w="11906" w:h="16383"/>
          <w:pgMar w:top="1134" w:right="850" w:bottom="1134" w:left="1701" w:header="720" w:footer="720" w:gutter="0"/>
          <w:cols w:space="720"/>
        </w:sectPr>
      </w:pPr>
    </w:p>
    <w:p w:rsidR="00176B5E" w:rsidRDefault="00176B5E">
      <w:pPr>
        <w:spacing w:after="0"/>
        <w:ind w:left="120"/>
        <w:jc w:val="both"/>
      </w:pPr>
      <w:bookmarkStart w:id="3" w:name="block-22891216"/>
      <w:bookmarkEnd w:id="0"/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СОДЕРЖАНИЕ ОБУЧЕНИЯ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5 КЛАСС</w:t>
      </w:r>
    </w:p>
    <w:p w:rsidR="00176B5E" w:rsidRDefault="00176B5E">
      <w:pPr>
        <w:spacing w:after="0"/>
        <w:ind w:left="120"/>
      </w:pPr>
    </w:p>
    <w:p w:rsidR="00176B5E" w:rsidRDefault="00176B5E">
      <w:pPr>
        <w:spacing w:after="0"/>
        <w:ind w:left="120"/>
      </w:pP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>​</w:t>
      </w:r>
      <w:r>
        <w:rPr>
          <w:rFonts w:ascii="Calibri" w:hAnsi="Calibri"/>
          <w:b/>
          <w:sz w:val="28"/>
        </w:rPr>
        <w:t>Модуль № 1 «Декоративно-прикладное и народное искусство».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Общие сведения о декоративно-прикладном </w:t>
      </w:r>
      <w:r>
        <w:rPr>
          <w:rFonts w:ascii="Times New Roman" w:hAnsi="Times New Roman"/>
          <w:sz w:val="28"/>
        </w:rPr>
        <w:t>искусстве.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Древние корни народного искусства.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Истоки образного языка декоративно-прикладного искусства. Традиционные образы народного (крестьян</w:t>
      </w:r>
      <w:r>
        <w:rPr>
          <w:rFonts w:ascii="Times New Roman" w:hAnsi="Times New Roman"/>
          <w:sz w:val="28"/>
        </w:rPr>
        <w:t>ского) прикладного искусства.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Связь народного искусства с природой, бытом, трудом, верованиями и эпосом.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Образно-символический яз</w:t>
      </w:r>
      <w:r>
        <w:rPr>
          <w:rFonts w:ascii="Times New Roman" w:hAnsi="Times New Roman"/>
          <w:sz w:val="28"/>
        </w:rPr>
        <w:t>ык народного прикладного искусства.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Знаки-символы традиционного крестьянского прикладного искусства.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</w:t>
      </w:r>
      <w:r>
        <w:rPr>
          <w:rFonts w:ascii="Times New Roman" w:hAnsi="Times New Roman"/>
          <w:sz w:val="28"/>
        </w:rPr>
        <w:t>й творческой работы.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Убранство русской избы.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Символическое значение образов и мотивов в узорном убранстве русских изб. Картина мира в образном </w:t>
      </w:r>
      <w:r>
        <w:rPr>
          <w:rFonts w:ascii="Times New Roman" w:hAnsi="Times New Roman"/>
          <w:sz w:val="28"/>
        </w:rPr>
        <w:t>строе бытового крестьянского искусства.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Выполнение рисунков – эскизов орнаментального декора крестьянского дома.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Устройство внутреннего пространства крестьянского дома.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Декоративные элементы жилой среды.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Определяющая роль природных материалов для конст</w:t>
      </w:r>
      <w:r>
        <w:rPr>
          <w:rFonts w:ascii="Times New Roman" w:hAnsi="Times New Roman"/>
          <w:sz w:val="28"/>
        </w:rPr>
        <w:t>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Выполнение рисунков предметов народного быта, выявление мудрости их выразительной </w:t>
      </w:r>
      <w:r>
        <w:rPr>
          <w:rFonts w:ascii="Times New Roman" w:hAnsi="Times New Roman"/>
          <w:sz w:val="28"/>
        </w:rPr>
        <w:t>формы и орнаментально-символического оформления.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Народный праздничный костюм.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Образный строй народного праздничного костюма – женского и мужского.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Традиционная конструкция русского женского костюма – северорусский (сарафан) и южнорусский (понёва) вариан</w:t>
      </w:r>
      <w:r>
        <w:rPr>
          <w:rFonts w:ascii="Times New Roman" w:hAnsi="Times New Roman"/>
          <w:sz w:val="28"/>
        </w:rPr>
        <w:t>ты.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Разнообразие форм и украшений народного праздничного костюма для различных регионов страны.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</w:t>
      </w:r>
      <w:r>
        <w:rPr>
          <w:rFonts w:ascii="Times New Roman" w:hAnsi="Times New Roman"/>
          <w:sz w:val="28"/>
        </w:rPr>
        <w:t xml:space="preserve">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Выполнение рисунков традиционных праздничных костюмов, выражение в форме, цветовом решении, </w:t>
      </w:r>
      <w:r>
        <w:rPr>
          <w:rFonts w:ascii="Times New Roman" w:hAnsi="Times New Roman"/>
          <w:sz w:val="28"/>
        </w:rPr>
        <w:t>орнаментике костюма черт национального своеобразия.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Народные праздники и праздничные обряды как синтез всех видов народного творчества.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Выполнение сюжетной композиции или участие в работе по созданию коллективного панно на тему традиций народных праздник</w:t>
      </w:r>
      <w:r>
        <w:rPr>
          <w:rFonts w:ascii="Times New Roman" w:hAnsi="Times New Roman"/>
          <w:sz w:val="28"/>
        </w:rPr>
        <w:t>ов.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Народные художественные промыслы.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Многообразие видов традиционных ремёсел и происхождение художественных промыслов народов</w:t>
      </w:r>
      <w:r>
        <w:rPr>
          <w:rFonts w:ascii="Times New Roman" w:hAnsi="Times New Roman"/>
          <w:sz w:val="28"/>
        </w:rPr>
        <w:t xml:space="preserve"> России.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Традиционные древние образы в современных игрушках народных промыслов. Особенности цветово</w:t>
      </w:r>
      <w:r>
        <w:rPr>
          <w:rFonts w:ascii="Times New Roman" w:hAnsi="Times New Roman"/>
          <w:sz w:val="28"/>
        </w:rPr>
        <w:t>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Создание эскиза игрушки по мотивам избранного промысла.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Роспись по дереву. Хохлома. Краткие сведения по </w:t>
      </w:r>
      <w:r>
        <w:rPr>
          <w:rFonts w:ascii="Times New Roman" w:hAnsi="Times New Roman"/>
          <w:sz w:val="28"/>
        </w:rPr>
        <w:t>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Гор</w:t>
      </w:r>
      <w:r>
        <w:rPr>
          <w:rFonts w:ascii="Times New Roman" w:hAnsi="Times New Roman"/>
          <w:sz w:val="28"/>
        </w:rPr>
        <w:t>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Роспись по </w:t>
      </w:r>
      <w:r>
        <w:rPr>
          <w:rFonts w:ascii="Times New Roman" w:hAnsi="Times New Roman"/>
          <w:sz w:val="28"/>
        </w:rPr>
        <w:t xml:space="preserve">металлу. Жостово. Краткие сведения по истории промысла. Разнообразие форм подносов, цветового и композиционного решения </w:t>
      </w:r>
      <w:r>
        <w:rPr>
          <w:rFonts w:ascii="Times New Roman" w:hAnsi="Times New Roman"/>
          <w:sz w:val="28"/>
        </w:rPr>
        <w:lastRenderedPageBreak/>
        <w:t>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Древние тр</w:t>
      </w:r>
      <w:r>
        <w:rPr>
          <w:rFonts w:ascii="Times New Roman" w:hAnsi="Times New Roman"/>
          <w:sz w:val="28"/>
        </w:rPr>
        <w:t>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Искусство лаковой живописи: Палех, Федоскино, Холуй, Мстёра – роспись шкатулок, ларчиков, табакерок </w:t>
      </w:r>
      <w:r>
        <w:rPr>
          <w:rFonts w:ascii="Times New Roman" w:hAnsi="Times New Roman"/>
          <w:sz w:val="28"/>
        </w:rPr>
        <w:t>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Мир сказок и легенд, примет и оберегов в творчестве мастеров худож</w:t>
      </w:r>
      <w:r>
        <w:rPr>
          <w:rFonts w:ascii="Times New Roman" w:hAnsi="Times New Roman"/>
          <w:sz w:val="28"/>
        </w:rPr>
        <w:t>ественных промыслов.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Отражение в изделиях народных промыслов многообразия исторических, духовных и культурных традиций.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Декора</w:t>
      </w:r>
      <w:r>
        <w:rPr>
          <w:rFonts w:ascii="Times New Roman" w:hAnsi="Times New Roman"/>
          <w:sz w:val="28"/>
        </w:rPr>
        <w:t>тивно-прикладное искусство в культуре разных эпох и народов.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Роль декоративно-прикладного искусства в культуре древних цивилизаций.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Характерные пр</w:t>
      </w:r>
      <w:r>
        <w:rPr>
          <w:rFonts w:ascii="Times New Roman" w:hAnsi="Times New Roman"/>
          <w:sz w:val="28"/>
        </w:rPr>
        <w:t>изнаки произведений декоративно-прикладного искусства, основные мотивы и символика орнаментов в культуре разных эпох.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</w:t>
      </w:r>
      <w:r>
        <w:rPr>
          <w:rFonts w:ascii="Times New Roman" w:hAnsi="Times New Roman"/>
          <w:sz w:val="28"/>
        </w:rPr>
        <w:t>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Декоративно-прикладное искусство в жизни современного человека.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Многообразие материалов и техник современного декор</w:t>
      </w:r>
      <w:r>
        <w:rPr>
          <w:rFonts w:ascii="Times New Roman" w:hAnsi="Times New Roman"/>
          <w:sz w:val="28"/>
        </w:rPr>
        <w:t>ативно-прикладного искусства (художественная керамика, стекло, металл, гобелен, роспись по ткани, моделирование одежды).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Символический знак в современной жизни: эмблема, логотип, указующий или декоративный знак.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Государственная символика и традиции герал</w:t>
      </w:r>
      <w:r>
        <w:rPr>
          <w:rFonts w:ascii="Times New Roman" w:hAnsi="Times New Roman"/>
          <w:sz w:val="28"/>
        </w:rPr>
        <w:t>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Декор на улицах и декор помещений. Декор праздничный и повседневный. Праздничное оформление</w:t>
      </w:r>
      <w:r>
        <w:rPr>
          <w:rFonts w:ascii="Times New Roman" w:hAnsi="Times New Roman"/>
          <w:sz w:val="28"/>
        </w:rPr>
        <w:t xml:space="preserve"> школы.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​</w:t>
      </w: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6 КЛАСС</w:t>
      </w:r>
    </w:p>
    <w:p w:rsidR="00176B5E" w:rsidRDefault="00176B5E">
      <w:pPr>
        <w:spacing w:after="0"/>
        <w:ind w:left="120"/>
      </w:pP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Модуль № 2 «Живопись, графика, скульптура».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Общие сведения о видах искусства.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​Пространственные и временные виды искусства.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Изобразительные, конструктивные и декоративные виды пространственных искусств, их место и назначение в жизни люд</w:t>
      </w:r>
      <w:r>
        <w:rPr>
          <w:rFonts w:ascii="Times New Roman" w:hAnsi="Times New Roman"/>
          <w:sz w:val="28"/>
        </w:rPr>
        <w:t>ей.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Язык изобразительного искусства и его выразительные средства.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Живописные, графические и скульптурные художественные материалы, их особые </w:t>
      </w:r>
      <w:r>
        <w:rPr>
          <w:rFonts w:ascii="Times New Roman" w:hAnsi="Times New Roman"/>
          <w:sz w:val="28"/>
        </w:rPr>
        <w:t>свойства.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Рисунок – основа изобразительного искусства и мастерства художника.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рисунка: зарисовка, набросок, учебный рисунок и творческий рисунок.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Навыки размещения рисунка в листе, выбор формата.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Начальные умения рисунка с натуры. Зарисовки простых пр</w:t>
      </w:r>
      <w:r>
        <w:rPr>
          <w:rFonts w:ascii="Times New Roman" w:hAnsi="Times New Roman"/>
          <w:sz w:val="28"/>
        </w:rPr>
        <w:t>едметов.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Линейные графические рисунки и наброски. Тон и тональные отношения: тёмное – светлое.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Ритм и ритмическая организация плоскости листа.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Основы цветоведения: понятие цвета в художественной деятельности, физическая основа цвета, цветовой круг, </w:t>
      </w:r>
      <w:r>
        <w:rPr>
          <w:rFonts w:ascii="Times New Roman" w:hAnsi="Times New Roman"/>
          <w:sz w:val="28"/>
        </w:rPr>
        <w:t>основные и составные цвета, дополнительные цвета.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Виды скульптуры и характер материала в скульптуре. Скульптурные памятники</w:t>
      </w:r>
      <w:r>
        <w:rPr>
          <w:rFonts w:ascii="Times New Roman" w:hAnsi="Times New Roman"/>
          <w:sz w:val="28"/>
        </w:rPr>
        <w:t>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Жанры изобразительного искусства.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Жанровая система в изобразительном искусстве как инструмент для сравнения и анали</w:t>
      </w:r>
      <w:r>
        <w:rPr>
          <w:rFonts w:ascii="Times New Roman" w:hAnsi="Times New Roman"/>
          <w:sz w:val="28"/>
        </w:rPr>
        <w:t>за произведений изобразительного искусства.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Предмет изображения, сюжет и содержание произведения изобразительного искусства.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Натюрморт.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</w:t>
      </w:r>
      <w:r>
        <w:rPr>
          <w:rFonts w:ascii="Times New Roman" w:hAnsi="Times New Roman"/>
          <w:sz w:val="28"/>
        </w:rPr>
        <w:t>сстве.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Основы графической грамоты: правила объёмного изображения предметов на плоскости.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Изображение окружности в перспективе.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Рисование геометрических тел на основе правил линейной перспективы.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Сложная пространственная форма и выявление её конструкции.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Рисунок сложной формы предмета как соотношение простых геометрических фигур.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Линейный рисунок конструкции из нескольких геометрич</w:t>
      </w:r>
      <w:r>
        <w:rPr>
          <w:rFonts w:ascii="Times New Roman" w:hAnsi="Times New Roman"/>
          <w:sz w:val="28"/>
        </w:rPr>
        <w:t>еских тел.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Рисунок натюрморта графическими материалами с натуры или по </w:t>
      </w:r>
      <w:r>
        <w:rPr>
          <w:rFonts w:ascii="Times New Roman" w:hAnsi="Times New Roman"/>
          <w:sz w:val="28"/>
        </w:rPr>
        <w:t>представлению.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Живописное изображение натюрморта. Цвет в натюрмортах европейских и отечественных живописцев. Опыт создания живописного натюр</w:t>
      </w:r>
      <w:r>
        <w:rPr>
          <w:rFonts w:ascii="Times New Roman" w:hAnsi="Times New Roman"/>
          <w:sz w:val="28"/>
        </w:rPr>
        <w:t>морта.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Портрет.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Великие портретисты в европейском искусстве.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Парадный и камерный портрет в живописи.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Особенности развития жанра портрета в искусстве ХХ в. – отечественном и европейском.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Построение головы челове</w:t>
      </w:r>
      <w:r>
        <w:rPr>
          <w:rFonts w:ascii="Times New Roman" w:hAnsi="Times New Roman"/>
          <w:sz w:val="28"/>
        </w:rPr>
        <w:t>ка, основные пропорции лица, соотношение лицевой и черепной частей головы.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Роль освещ</w:t>
      </w:r>
      <w:r>
        <w:rPr>
          <w:rFonts w:ascii="Times New Roman" w:hAnsi="Times New Roman"/>
          <w:sz w:val="28"/>
        </w:rPr>
        <w:t>ения головы при создании портретного образа.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Свет и тень в изображении головы человека.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Портрет в скульптуре.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Выражение характера человека, его социального положения и образа эпохи в скульптурном портрете.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Значение свойств художественных материалов в созда</w:t>
      </w:r>
      <w:r>
        <w:rPr>
          <w:rFonts w:ascii="Times New Roman" w:hAnsi="Times New Roman"/>
          <w:sz w:val="28"/>
        </w:rPr>
        <w:t>нии скульптурного портрета.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Опыт работы над созданием живописного портрета.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Пейзаж.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Особенности изображения пространства в эпоху Древнего мира</w:t>
      </w:r>
      <w:r>
        <w:rPr>
          <w:rFonts w:ascii="Times New Roman" w:hAnsi="Times New Roman"/>
          <w:sz w:val="28"/>
        </w:rPr>
        <w:t>, в средневековом искусстве и в эпоху Возрождения.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построения линейной перспективы в изображении пространства.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Особенности изображения разных </w:t>
      </w:r>
      <w:r>
        <w:rPr>
          <w:rFonts w:ascii="Times New Roman" w:hAnsi="Times New Roman"/>
          <w:sz w:val="28"/>
        </w:rPr>
        <w:t>состояний природы и её освещения. Романтический пейзаж. Морские пейзажи И. Айвазовского.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</w:t>
      </w:r>
      <w:r>
        <w:rPr>
          <w:rFonts w:ascii="Times New Roman" w:hAnsi="Times New Roman"/>
          <w:sz w:val="28"/>
        </w:rPr>
        <w:t>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</w:t>
      </w:r>
      <w:r>
        <w:rPr>
          <w:rFonts w:ascii="Times New Roman" w:hAnsi="Times New Roman"/>
          <w:sz w:val="28"/>
        </w:rPr>
        <w:lastRenderedPageBreak/>
        <w:t>История становления картины Родины в развитии отечественной пейзажной живописи XIX в.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Становление образа родной природы в произ</w:t>
      </w:r>
      <w:r>
        <w:rPr>
          <w:rFonts w:ascii="Times New Roman" w:hAnsi="Times New Roman"/>
          <w:sz w:val="28"/>
        </w:rPr>
        <w:t>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Творческий опыт в создании композиционного жи</w:t>
      </w:r>
      <w:r>
        <w:rPr>
          <w:rFonts w:ascii="Times New Roman" w:hAnsi="Times New Roman"/>
          <w:sz w:val="28"/>
        </w:rPr>
        <w:t>вописного пейзажа своей Родины.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Графические зарисовки и графическая композиция на темы окружающей природы.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Городской </w:t>
      </w:r>
      <w:r>
        <w:rPr>
          <w:rFonts w:ascii="Times New Roman" w:hAnsi="Times New Roman"/>
          <w:sz w:val="28"/>
        </w:rPr>
        <w:t>пейзаж в творчестве мастеров искусства. Многообразие в понимании образа города.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Опыт </w:t>
      </w:r>
      <w:r>
        <w:rPr>
          <w:rFonts w:ascii="Times New Roman" w:hAnsi="Times New Roman"/>
          <w:sz w:val="28"/>
        </w:rPr>
        <w:t>изображения городского пейзажа. Наблюдательная перспектива и ритмическая организация плоскости изображения.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Бытовой жанр в изобразительном искусстве.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Изображение труда и бытовой жизни людей в традициях искусства разных эпох. Значение художественного изобра</w:t>
      </w:r>
      <w:r>
        <w:rPr>
          <w:rFonts w:ascii="Times New Roman" w:hAnsi="Times New Roman"/>
          <w:sz w:val="28"/>
        </w:rPr>
        <w:t>жения бытовой жизни людей в понимании истории человечества и современной жизни.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</w:t>
      </w:r>
      <w:r>
        <w:rPr>
          <w:rFonts w:ascii="Times New Roman" w:hAnsi="Times New Roman"/>
          <w:sz w:val="28"/>
        </w:rPr>
        <w:t>ртины в их утверждении.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Исторический жанр в изобразительном искусстве.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Историческая тема в искусстве</w:t>
      </w:r>
      <w:r>
        <w:rPr>
          <w:rFonts w:ascii="Times New Roman" w:hAnsi="Times New Roman"/>
          <w:sz w:val="28"/>
        </w:rPr>
        <w:t xml:space="preserve"> как изображение наиболее значительных событий в жизни общества.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Историческая картина в русском искусстве X</w:t>
      </w:r>
      <w:r>
        <w:rPr>
          <w:rFonts w:ascii="Times New Roman" w:hAnsi="Times New Roman"/>
          <w:sz w:val="28"/>
        </w:rPr>
        <w:t>IX в. и её особое место в развитии отечественной культуры.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Работа над сюжетной композицией. Этапы длительного пе</w:t>
      </w:r>
      <w:r>
        <w:rPr>
          <w:rFonts w:ascii="Times New Roman" w:hAnsi="Times New Roman"/>
          <w:sz w:val="28"/>
        </w:rPr>
        <w:t>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Разработка эскизов композиции на историческую тему с опорой на собранный материал п</w:t>
      </w:r>
      <w:r>
        <w:rPr>
          <w:rFonts w:ascii="Times New Roman" w:hAnsi="Times New Roman"/>
          <w:sz w:val="28"/>
        </w:rPr>
        <w:t>о задуманному сюжету.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Библейские темы в изобразительном искусстве.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Вечные темы и их нравственное и духовно-ценностное выражение как «духовная ось», </w:t>
      </w:r>
      <w:r>
        <w:rPr>
          <w:rFonts w:ascii="Times New Roman" w:hAnsi="Times New Roman"/>
          <w:sz w:val="28"/>
        </w:rPr>
        <w:t>соединяющая жизненные позиции разных поколений.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XIX в. (А. Иванов. «Явление Христа народу», И. Крам</w:t>
      </w:r>
      <w:r>
        <w:rPr>
          <w:rFonts w:ascii="Times New Roman" w:hAnsi="Times New Roman"/>
          <w:sz w:val="28"/>
        </w:rPr>
        <w:t>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Великие русские иконописцы: духовный свет икон Андрея</w:t>
      </w:r>
      <w:r>
        <w:rPr>
          <w:rFonts w:ascii="Times New Roman" w:hAnsi="Times New Roman"/>
          <w:sz w:val="28"/>
        </w:rPr>
        <w:t xml:space="preserve"> Рублёва, Феофана Грека, Дионисия.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Работа над эскизом сюжетной композиции.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 w:rsidR="00176B5E" w:rsidRDefault="00176B5E">
      <w:pPr>
        <w:spacing w:after="0"/>
        <w:ind w:left="120"/>
      </w:pPr>
    </w:p>
    <w:p w:rsidR="00176B5E" w:rsidRDefault="00D75A29">
      <w:pPr>
        <w:spacing w:after="0"/>
        <w:ind w:left="120"/>
      </w:pPr>
      <w:r>
        <w:rPr>
          <w:rFonts w:ascii="Times New Roman" w:hAnsi="Times New Roman"/>
          <w:b/>
          <w:sz w:val="28"/>
        </w:rPr>
        <w:t>7 КЛАСС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Модуль № 3 «Архитектура и дизайн».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Архитектура и дизайн – искусства </w:t>
      </w:r>
      <w:r>
        <w:rPr>
          <w:rFonts w:ascii="Times New Roman" w:hAnsi="Times New Roman"/>
          <w:sz w:val="28"/>
        </w:rPr>
        <w:t>художественной постройки – конструктивные искусства.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Дизайн и архитектура как создатели «второй природы» – предметно-пространственной среды жизни людей.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Функциональность предметно-пространственной среды и выражение в ней мировосприятия, духовно-ценностных </w:t>
      </w:r>
      <w:r>
        <w:rPr>
          <w:rFonts w:ascii="Times New Roman" w:hAnsi="Times New Roman"/>
          <w:sz w:val="28"/>
        </w:rPr>
        <w:t>позиций общества.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Возникновени</w:t>
      </w:r>
      <w:r>
        <w:rPr>
          <w:rFonts w:ascii="Times New Roman" w:hAnsi="Times New Roman"/>
          <w:sz w:val="28"/>
        </w:rPr>
        <w:t>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Графический дизайн.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Композиция как основа реализации замысла в любой творческой деятельности. Основы формальной композ</w:t>
      </w:r>
      <w:r>
        <w:rPr>
          <w:rFonts w:ascii="Times New Roman" w:hAnsi="Times New Roman"/>
          <w:sz w:val="28"/>
        </w:rPr>
        <w:t>иции в конструктивных искусствах.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Элементы композиции в графическом дизайне: пятно, линия, цвет, буква, текст и изображение.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Основные </w:t>
      </w:r>
      <w:r>
        <w:rPr>
          <w:rFonts w:ascii="Times New Roman" w:hAnsi="Times New Roman"/>
          <w:sz w:val="28"/>
        </w:rPr>
        <w:t>свойства композиции: целостность и соподчинённость элементов.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Практические </w:t>
      </w:r>
      <w:r>
        <w:rPr>
          <w:rFonts w:ascii="Times New Roman" w:hAnsi="Times New Roman"/>
          <w:sz w:val="28"/>
        </w:rPr>
        <w:t>упражнения по созданию композиции с вариативным ритмическим расположением геометрических фигур на плоскости.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Цвет и законы колористики. Применен</w:t>
      </w:r>
      <w:r>
        <w:rPr>
          <w:rFonts w:ascii="Times New Roman" w:hAnsi="Times New Roman"/>
          <w:sz w:val="28"/>
        </w:rPr>
        <w:t>ие локального цвета. Цветовой акцент, ритм цветовых форм, доминанта.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Шрифты и шрифтовая композиция в графическом дизайне. Форма буквы как изобразительно-смысловой символ.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Шрифт и содержание текста. Стилизация шрифта.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Типографика. Понимание типографской стр</w:t>
      </w:r>
      <w:r>
        <w:rPr>
          <w:rFonts w:ascii="Times New Roman" w:hAnsi="Times New Roman"/>
          <w:sz w:val="28"/>
        </w:rPr>
        <w:t>оки как элемента плоскостной композиции.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Выполнение аналитических и практических работ по теме «Буква – изобразительный элемент композиции».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Логотип как графический знак, эмблема или стилизованный графический символ. Функции логотипа. Шрифтовой логотип. Зн</w:t>
      </w:r>
      <w:r>
        <w:rPr>
          <w:rFonts w:ascii="Times New Roman" w:hAnsi="Times New Roman"/>
          <w:sz w:val="28"/>
        </w:rPr>
        <w:t>аковый логотип.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Композиционные основы макетирования в графическом дизайне при соединении текста и изображения.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Искусство плаката. Синтез слова и изображения. Изобразительный язык плаката. Композиционный монтаж изображения и текста в плакате, рекламе, </w:t>
      </w:r>
      <w:r>
        <w:rPr>
          <w:rFonts w:ascii="Times New Roman" w:hAnsi="Times New Roman"/>
          <w:sz w:val="28"/>
        </w:rPr>
        <w:t>поздравительной открытке.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Макет разворота книги или журнала по выбранной теме в виде коллажа или на основе </w:t>
      </w:r>
      <w:r>
        <w:rPr>
          <w:rFonts w:ascii="Times New Roman" w:hAnsi="Times New Roman"/>
          <w:sz w:val="28"/>
        </w:rPr>
        <w:t>компьютерных программ.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Макетирование объёмно-пространственных композиций.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Макетирование. Введение в макет понят</w:t>
      </w:r>
      <w:r>
        <w:rPr>
          <w:rFonts w:ascii="Times New Roman" w:hAnsi="Times New Roman"/>
          <w:sz w:val="28"/>
        </w:rPr>
        <w:t>ия рельефа местности и способы его обозначения на макете.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Структура зданий различных архитектурных стилей и эп</w:t>
      </w:r>
      <w:r>
        <w:rPr>
          <w:rFonts w:ascii="Times New Roman" w:hAnsi="Times New Roman"/>
          <w:sz w:val="28"/>
        </w:rPr>
        <w:t>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</w:t>
      </w:r>
      <w:r>
        <w:rPr>
          <w:rFonts w:ascii="Times New Roman" w:hAnsi="Times New Roman"/>
          <w:sz w:val="28"/>
        </w:rPr>
        <w:t>шения его частей.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</w:t>
      </w:r>
      <w:r>
        <w:rPr>
          <w:rFonts w:ascii="Times New Roman" w:hAnsi="Times New Roman"/>
          <w:sz w:val="28"/>
        </w:rPr>
        <w:t>он и язык современной архитектуры).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Дизайн предмета как искусство и социальное проектирование. Анализ формы через выявление со</w:t>
      </w:r>
      <w:r>
        <w:rPr>
          <w:rFonts w:ascii="Times New Roman" w:hAnsi="Times New Roman"/>
          <w:sz w:val="28"/>
        </w:rPr>
        <w:t>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Выполнение аналитических зарисовок форм бытовых предметов.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Творческое проектирование предметов быта с определени</w:t>
      </w:r>
      <w:r>
        <w:rPr>
          <w:rFonts w:ascii="Times New Roman" w:hAnsi="Times New Roman"/>
          <w:sz w:val="28"/>
        </w:rPr>
        <w:t>ем их функций и материала изготовления.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Конструирование объектов дизайна или архитектурн</w:t>
      </w:r>
      <w:r>
        <w:rPr>
          <w:rFonts w:ascii="Times New Roman" w:hAnsi="Times New Roman"/>
          <w:sz w:val="28"/>
        </w:rPr>
        <w:t>ое макетирование с использованием цвета.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Социальное значение дизайна и архитектуры как среды жизни человека.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</w:t>
      </w:r>
      <w:r>
        <w:rPr>
          <w:rFonts w:ascii="Times New Roman" w:hAnsi="Times New Roman"/>
          <w:sz w:val="28"/>
        </w:rPr>
        <w:t>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Архитектура народного жилища, храмовая архитектура, частный дом в предмет</w:t>
      </w:r>
      <w:r>
        <w:rPr>
          <w:rFonts w:ascii="Times New Roman" w:hAnsi="Times New Roman"/>
          <w:sz w:val="28"/>
        </w:rPr>
        <w:t>но-пространственной среде жизни разных народов.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Пути развития современной архитектур</w:t>
      </w:r>
      <w:r>
        <w:rPr>
          <w:rFonts w:ascii="Times New Roman" w:hAnsi="Times New Roman"/>
          <w:sz w:val="28"/>
        </w:rPr>
        <w:t>ы и дизайна: город сегодня и завтра.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Отрицание канонов и сохранение наследия с учётом нового уровня мат</w:t>
      </w:r>
      <w:r>
        <w:rPr>
          <w:rFonts w:ascii="Times New Roman" w:hAnsi="Times New Roman"/>
          <w:sz w:val="28"/>
        </w:rPr>
        <w:t>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Рол</w:t>
      </w:r>
      <w:r>
        <w:rPr>
          <w:rFonts w:ascii="Times New Roman" w:hAnsi="Times New Roman"/>
          <w:sz w:val="28"/>
        </w:rPr>
        <w:t>ь цвета в формировании пространства. Схема-планировка и реальность.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</w:t>
      </w:r>
      <w:r>
        <w:rPr>
          <w:rFonts w:ascii="Times New Roman" w:hAnsi="Times New Roman"/>
          <w:sz w:val="28"/>
        </w:rPr>
        <w:t>овки города будущего.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Дизайн городской среды. Малые архитектурные формы. Роль малых архитектурных форм и архитектурного </w:t>
      </w:r>
      <w:r>
        <w:rPr>
          <w:rFonts w:ascii="Times New Roman" w:hAnsi="Times New Roman"/>
          <w:sz w:val="28"/>
        </w:rPr>
        <w:t>дизайна в организации городской среды и индивидуальном образе города.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</w:t>
      </w:r>
      <w:r>
        <w:rPr>
          <w:rFonts w:ascii="Times New Roman" w:hAnsi="Times New Roman"/>
          <w:sz w:val="28"/>
        </w:rPr>
        <w:t>ьного озеленения и другое.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Интерьер и предметный мир в доме. Назначение </w:t>
      </w:r>
      <w:r>
        <w:rPr>
          <w:rFonts w:ascii="Times New Roman" w:hAnsi="Times New Roman"/>
          <w:sz w:val="28"/>
        </w:rPr>
        <w:t>помещения и построение его интерьера. Дизайн пространственно-предметной среды интерьера.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Зонирование интерьера – создание многофункционального прос</w:t>
      </w:r>
      <w:r>
        <w:rPr>
          <w:rFonts w:ascii="Times New Roman" w:hAnsi="Times New Roman"/>
          <w:sz w:val="28"/>
        </w:rPr>
        <w:t>транства. Отделочные материалы, введение фактуры и цвета в интерьер.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Интерьеры общественных зданий (театр, кафе, вокзал, офис, школа).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r>
        <w:rPr>
          <w:rFonts w:ascii="Times New Roman" w:hAnsi="Times New Roman"/>
          <w:sz w:val="28"/>
        </w:rPr>
        <w:t>коллажной композиции.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Организация архитектурно-ландшафтного пространства. Город в единстве с ландшафтно-парковой средой.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</w:t>
      </w:r>
      <w:r>
        <w:rPr>
          <w:rFonts w:ascii="Times New Roman" w:hAnsi="Times New Roman"/>
          <w:sz w:val="28"/>
        </w:rPr>
        <w:t>диции графического языка ландшафтных проектов.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Выполнение дизайн-проекта территории парка или приусадебного участка в виде схемы-чертежа.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 ч</w:t>
      </w:r>
      <w:r>
        <w:rPr>
          <w:rFonts w:ascii="Times New Roman" w:hAnsi="Times New Roman"/>
          <w:sz w:val="28"/>
        </w:rPr>
        <w:t>еловека и индивидуальное проектирование.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Образно-личностное проектирование в дизайне и архитектуре.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Проектные работы</w:t>
      </w:r>
      <w:r>
        <w:rPr>
          <w:rFonts w:ascii="Times New Roman" w:hAnsi="Times New Roman"/>
          <w:sz w:val="28"/>
        </w:rPr>
        <w:t xml:space="preserve">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Костюм как образ человека. Стиль в одежде. Соответствие материи и формы.</w:t>
      </w:r>
      <w:r>
        <w:rPr>
          <w:rFonts w:ascii="Times New Roman" w:hAnsi="Times New Roman"/>
          <w:sz w:val="28"/>
        </w:rPr>
        <w:t xml:space="preserve">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Характерные особенности современной одежды. Молодёжная субкультура и подростковая мода. Унификация одежды и индивидуальный сти</w:t>
      </w:r>
      <w:r>
        <w:rPr>
          <w:rFonts w:ascii="Times New Roman" w:hAnsi="Times New Roman"/>
          <w:sz w:val="28"/>
        </w:rPr>
        <w:t>ль. Ансамбль в костюме. Роль фантазии и вкуса в подборе одежды.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Выполнение практических творческих эскизов по теме «Дизайн современной одежды».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Искусство грима и причёски. Форма лица и причёска. Макияж дневной, вечерний и карнавальный. Грим бытовой и сцени</w:t>
      </w:r>
      <w:r>
        <w:rPr>
          <w:rFonts w:ascii="Times New Roman" w:hAnsi="Times New Roman"/>
          <w:sz w:val="28"/>
        </w:rPr>
        <w:t>ческий.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Дизайн и архитектура – средства организации среды жизни людей и строительства нового мира.</w:t>
      </w:r>
    </w:p>
    <w:p w:rsidR="00176B5E" w:rsidRDefault="00176B5E">
      <w:pPr>
        <w:spacing w:after="0"/>
        <w:ind w:left="120"/>
      </w:pPr>
    </w:p>
    <w:p w:rsidR="00176B5E" w:rsidRDefault="00D75A29">
      <w:pPr>
        <w:spacing w:after="0"/>
        <w:ind w:left="120"/>
        <w:jc w:val="both"/>
      </w:pPr>
      <w:r>
        <w:rPr>
          <w:rFonts w:ascii="Calibri" w:hAnsi="Calibri"/>
          <w:b/>
          <w:sz w:val="28"/>
        </w:rPr>
        <w:t xml:space="preserve">Вариативный модуль. Модуль № 4 </w:t>
      </w:r>
      <w:r>
        <w:rPr>
          <w:rFonts w:ascii="Calibri" w:hAnsi="Calibri"/>
          <w:b/>
          <w:sz w:val="28"/>
        </w:rPr>
        <w:t>«Изображение в синтетических, экранных видах искусства и художественная фотография»</w:t>
      </w:r>
      <w:r>
        <w:rPr>
          <w:rFonts w:ascii="Times New Roman" w:hAnsi="Times New Roman"/>
          <w:sz w:val="28"/>
        </w:rPr>
        <w:t>​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Значение развития техноло</w:t>
      </w:r>
      <w:r>
        <w:rPr>
          <w:rFonts w:ascii="Times New Roman" w:hAnsi="Times New Roman"/>
          <w:sz w:val="28"/>
        </w:rPr>
        <w:t>гий в становлении новых видов искусства.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Художник и искусство театра.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Рождение театра в древнейших обрядах. История развития искусства </w:t>
      </w:r>
      <w:r>
        <w:rPr>
          <w:rFonts w:ascii="Times New Roman" w:hAnsi="Times New Roman"/>
          <w:sz w:val="28"/>
        </w:rPr>
        <w:t>театра.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Жанровое многообразие театральных представлений, шоу, праздников и их визуальный облик.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Роль художника и виды профессиональной деятельности художника в современном театре.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Сценография и создание сценического образа. Сотворчество художника-постановщ</w:t>
      </w:r>
      <w:r>
        <w:rPr>
          <w:rFonts w:ascii="Times New Roman" w:hAnsi="Times New Roman"/>
          <w:sz w:val="28"/>
        </w:rPr>
        <w:t>ика с драматургом, режиссёром и актёрами.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Сценический костюм, грим и маска. Стилистическое единство в решении образа спектакля. Выражение</w:t>
      </w:r>
      <w:r>
        <w:rPr>
          <w:rFonts w:ascii="Times New Roman" w:hAnsi="Times New Roman"/>
          <w:sz w:val="28"/>
        </w:rPr>
        <w:t xml:space="preserve"> в костюме характера персонажа.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Художник в театре кукол </w:t>
      </w:r>
      <w:r>
        <w:rPr>
          <w:rFonts w:ascii="Times New Roman" w:hAnsi="Times New Roman"/>
          <w:sz w:val="28"/>
        </w:rPr>
        <w:t>и его ведущая роль как соавтора режиссёра и актёра в процессе создания образа персонажа.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Художественная фотография.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Рождение фотографии как технологическая ре</w:t>
      </w:r>
      <w:r>
        <w:rPr>
          <w:rFonts w:ascii="Times New Roman" w:hAnsi="Times New Roman"/>
          <w:sz w:val="28"/>
        </w:rPr>
        <w:t>волюция запечатления реальности. Искусство и технология. История фотографии: от дагеротипа до компьютерных технологий.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Современные возможности художественной обработки цифровой фотографии.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Картина мира и «Родиноведение» в фотографиях С.М. Прокудина-Горског</w:t>
      </w:r>
      <w:r>
        <w:rPr>
          <w:rFonts w:ascii="Times New Roman" w:hAnsi="Times New Roman"/>
          <w:sz w:val="28"/>
        </w:rPr>
        <w:t>о. Сохранённая история и роль его фотографий в современной отечественной культуре.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Композиция кадра</w:t>
      </w:r>
      <w:r>
        <w:rPr>
          <w:rFonts w:ascii="Times New Roman" w:hAnsi="Times New Roman"/>
          <w:sz w:val="28"/>
        </w:rPr>
        <w:t>, ракурс, плановость, графический ритм.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Умения наблюдать и выявлять выразительность и красоту окружающей жизни с помощью фотографии.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Фотопейзаж в творчестве профессиональных фотографов.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Образные возможности чёрно-белой и цветной фотографии.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Роль тональных</w:t>
      </w:r>
      <w:r>
        <w:rPr>
          <w:rFonts w:ascii="Times New Roman" w:hAnsi="Times New Roman"/>
          <w:sz w:val="28"/>
        </w:rPr>
        <w:t xml:space="preserve"> контрастов и роль цвета в эмоционально-образном восприятии пейзажа.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Роль освещения в портретном образе. Фотография постановочная и документальная.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Фоторепортаж. Образ события в кадре. Репортажный снимок – свидетельство истории и его значение в сохранении памяти о событи</w:t>
      </w:r>
      <w:r>
        <w:rPr>
          <w:rFonts w:ascii="Times New Roman" w:hAnsi="Times New Roman"/>
          <w:sz w:val="28"/>
        </w:rPr>
        <w:t>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«Работать для жизни…» – фотографии Александра Родченко, их значение и влияние на стиль эпохи.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Возможности компьютер</w:t>
      </w:r>
      <w:r>
        <w:rPr>
          <w:rFonts w:ascii="Times New Roman" w:hAnsi="Times New Roman"/>
          <w:sz w:val="28"/>
        </w:rPr>
        <w:t>ной обработки фотографий, задачи преобразования фотографий и границы достоверности.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Коллаж как жанр художественного творчества с помощью различных компьютерных программ.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Художественная фотография как авторское видение мира, как образ времени и влияние </w:t>
      </w:r>
      <w:r>
        <w:rPr>
          <w:rFonts w:ascii="Times New Roman" w:hAnsi="Times New Roman"/>
          <w:sz w:val="28"/>
        </w:rPr>
        <w:t>фотообраза на жизнь людей.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Изображение и искусство кино.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Ожившее изображение. История кино и его эволюция как искусства.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</w:t>
      </w:r>
      <w:r>
        <w:rPr>
          <w:rFonts w:ascii="Times New Roman" w:hAnsi="Times New Roman"/>
          <w:sz w:val="28"/>
        </w:rPr>
        <w:t>атор в работе над фильмом. Сложносоставной язык кино.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Монтаж композиционно построенных кадров – основа языка киноискусства.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Художник-постановщик и его команда художников в работе по созданию фильма. Эскизы мест действия, образы и костюмы персонажей, раскад</w:t>
      </w:r>
      <w:r>
        <w:rPr>
          <w:rFonts w:ascii="Times New Roman" w:hAnsi="Times New Roman"/>
          <w:sz w:val="28"/>
        </w:rPr>
        <w:t>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Создание видеоролика – от замысла до съёмки. Разные жанры – разные задачи в работе над видеоролик</w:t>
      </w:r>
      <w:r>
        <w:rPr>
          <w:rFonts w:ascii="Times New Roman" w:hAnsi="Times New Roman"/>
          <w:sz w:val="28"/>
        </w:rPr>
        <w:t>ом. Этапы создания видеоролика.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электронно-цифро</w:t>
      </w:r>
      <w:r>
        <w:rPr>
          <w:rFonts w:ascii="Times New Roman" w:hAnsi="Times New Roman"/>
          <w:sz w:val="28"/>
        </w:rPr>
        <w:t>вых технологий в современном игровом кинематографе.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</w:t>
      </w:r>
      <w:r>
        <w:rPr>
          <w:rFonts w:ascii="Times New Roman" w:hAnsi="Times New Roman"/>
          <w:sz w:val="28"/>
        </w:rPr>
        <w:t>новые мультфильмы, бумажная перекладка, сыпучая анимация.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Этапы создания анимационного фильма. Требования и критерии художественности.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Изобразительное искусство на телевидении.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Телевидение – экранное искусство: средство массовой информации, художественного</w:t>
      </w:r>
      <w:r>
        <w:rPr>
          <w:rFonts w:ascii="Times New Roman" w:hAnsi="Times New Roman"/>
          <w:sz w:val="28"/>
        </w:rPr>
        <w:t xml:space="preserve"> и научного просвещения, развлечения и организации досуга.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Искусство и технология. Создатель телевидения – русский инженер Владимир Козьмич Зворыкин.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Роль телевидения в превращении мира в единое информационное пространство. Картина мира, создаваемая телеви</w:t>
      </w:r>
      <w:r>
        <w:rPr>
          <w:rFonts w:ascii="Times New Roman" w:hAnsi="Times New Roman"/>
          <w:sz w:val="28"/>
        </w:rPr>
        <w:t>дением. Прямой эфир и его значение.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Школьное телевидение и студия мультимедиа. Построение видеоряда и художественного оформления.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Худ</w:t>
      </w:r>
      <w:r>
        <w:rPr>
          <w:rFonts w:ascii="Times New Roman" w:hAnsi="Times New Roman"/>
          <w:sz w:val="28"/>
        </w:rPr>
        <w:t>ожнические роли каждого человека в реальной бытийной жизни.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Роль искусства в жизни общества и его влияние на жизнь каждого человека.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​</w:t>
      </w:r>
    </w:p>
    <w:p w:rsidR="00176B5E" w:rsidRDefault="00176B5E">
      <w:pPr>
        <w:sectPr w:rsidR="00176B5E">
          <w:pgSz w:w="11906" w:h="16383"/>
          <w:pgMar w:top="1134" w:right="850" w:bottom="1134" w:left="1701" w:header="720" w:footer="720" w:gutter="0"/>
          <w:cols w:space="720"/>
        </w:sectPr>
      </w:pPr>
    </w:p>
    <w:p w:rsidR="00176B5E" w:rsidRDefault="00D75A29">
      <w:pPr>
        <w:spacing w:after="0"/>
        <w:ind w:left="120"/>
        <w:jc w:val="both"/>
      </w:pPr>
      <w:bookmarkStart w:id="4" w:name="block-22891217"/>
      <w:bookmarkEnd w:id="3"/>
      <w:r>
        <w:rPr>
          <w:rFonts w:ascii="Times New Roman" w:hAnsi="Times New Roman"/>
          <w:b/>
          <w:sz w:val="28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</w:t>
      </w:r>
      <w:r>
        <w:rPr>
          <w:rFonts w:ascii="Times New Roman" w:hAnsi="Times New Roman"/>
          <w:b/>
          <w:sz w:val="28"/>
        </w:rPr>
        <w:t xml:space="preserve">НОСТНЫЕ РЕЗУЛЬТАТЫ </w:t>
      </w:r>
    </w:p>
    <w:p w:rsidR="00176B5E" w:rsidRDefault="00176B5E">
      <w:pPr>
        <w:spacing w:after="0"/>
        <w:ind w:firstLine="600"/>
        <w:jc w:val="both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центре программы по изобразительному искусству в соответствии с</w:t>
      </w:r>
      <w:r>
        <w:rPr>
          <w:rFonts w:ascii="Times New Roman" w:hAnsi="Times New Roman"/>
          <w:sz w:val="28"/>
        </w:rPr>
        <w:t xml:space="preserve">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призвана обеспечить достижение обучающимися личностных результатов, указанных во ФГОС </w:t>
      </w:r>
      <w:r>
        <w:rPr>
          <w:rFonts w:ascii="Times New Roman" w:hAnsi="Times New Roman"/>
          <w:sz w:val="28"/>
        </w:rPr>
        <w:t>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</w:t>
      </w:r>
      <w:r>
        <w:rPr>
          <w:rFonts w:ascii="Times New Roman" w:hAnsi="Times New Roman"/>
          <w:sz w:val="28"/>
        </w:rPr>
        <w:t>итию и активному участию в социально значимой деятельности.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b/>
          <w:sz w:val="28"/>
        </w:rPr>
        <w:t>1)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Патриотическое воспитание.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</w:t>
      </w:r>
      <w:r>
        <w:rPr>
          <w:rFonts w:ascii="Times New Roman" w:hAnsi="Times New Roman"/>
          <w:sz w:val="28"/>
        </w:rPr>
        <w:t xml:space="preserve">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</w:t>
      </w:r>
      <w:r>
        <w:rPr>
          <w:rFonts w:ascii="Times New Roman" w:hAnsi="Times New Roman"/>
          <w:sz w:val="28"/>
        </w:rPr>
        <w:t>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</w:t>
      </w:r>
      <w:r>
        <w:rPr>
          <w:rFonts w:ascii="Times New Roman" w:hAnsi="Times New Roman"/>
          <w:sz w:val="28"/>
        </w:rPr>
        <w:t>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2)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Гражданское воспитание.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Программа по изобразительному искусству направлена на актив</w:t>
      </w:r>
      <w:r>
        <w:rPr>
          <w:rFonts w:ascii="Times New Roman" w:hAnsi="Times New Roman"/>
          <w:sz w:val="28"/>
        </w:rPr>
        <w:t xml:space="preserve">ное приобщение обучающихся к традиционным российским духовно-нравственным ценностям. При этом реализуются задачи социализации и </w:t>
      </w:r>
      <w:r>
        <w:rPr>
          <w:rFonts w:ascii="Times New Roman" w:hAnsi="Times New Roman"/>
          <w:sz w:val="28"/>
        </w:rPr>
        <w:lastRenderedPageBreak/>
        <w:t>гражданского воспитания обучающегося. Формируется чувство личной причастности к жизни общества. Искусство рассматривается как ос</w:t>
      </w:r>
      <w:r>
        <w:rPr>
          <w:rFonts w:ascii="Times New Roman" w:hAnsi="Times New Roman"/>
          <w:sz w:val="28"/>
        </w:rPr>
        <w:t>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</w:t>
      </w:r>
      <w:r>
        <w:rPr>
          <w:rFonts w:ascii="Times New Roman" w:hAnsi="Times New Roman"/>
          <w:sz w:val="28"/>
        </w:rPr>
        <w:t>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</w:t>
      </w:r>
      <w:r>
        <w:rPr>
          <w:rFonts w:ascii="Times New Roman" w:hAnsi="Times New Roman"/>
          <w:sz w:val="28"/>
        </w:rPr>
        <w:t xml:space="preserve">лению чувства личной ответственности.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3)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Духовно-нравственное воспитание.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</w:t>
      </w:r>
      <w:r>
        <w:rPr>
          <w:rFonts w:ascii="Times New Roman" w:hAnsi="Times New Roman"/>
          <w:sz w:val="28"/>
        </w:rPr>
        <w:t>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</w:t>
      </w:r>
      <w:r>
        <w:rPr>
          <w:rFonts w:ascii="Times New Roman" w:hAnsi="Times New Roman"/>
          <w:sz w:val="28"/>
        </w:rPr>
        <w:t>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</w:t>
      </w:r>
      <w:r>
        <w:rPr>
          <w:rFonts w:ascii="Times New Roman" w:hAnsi="Times New Roman"/>
          <w:sz w:val="28"/>
        </w:rPr>
        <w:t xml:space="preserve">овию ощущения человеком полноты проживаемой жизни.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4)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Эстетическое воспитание.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Эстетическое (от греч. aisthetikos – чувствующий, чувственный) – это воспитание чувственной сферы обучающегося на основе всего спектра эстетических категорий: прекрасное, безоб</w:t>
      </w:r>
      <w:r>
        <w:rPr>
          <w:rFonts w:ascii="Times New Roman" w:hAnsi="Times New Roman"/>
          <w:sz w:val="28"/>
        </w:rPr>
        <w:t>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</w:t>
      </w:r>
      <w:r>
        <w:rPr>
          <w:rFonts w:ascii="Times New Roman" w:hAnsi="Times New Roman"/>
          <w:sz w:val="28"/>
        </w:rPr>
        <w:t xml:space="preserve">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</w:t>
      </w:r>
      <w:r>
        <w:rPr>
          <w:rFonts w:ascii="Times New Roman" w:hAnsi="Times New Roman"/>
          <w:sz w:val="28"/>
        </w:rPr>
        <w:t xml:space="preserve">человеческого общежития, к самому себе как самореализующейся и ответственной личности, способной к позитивному действию в условиях </w:t>
      </w:r>
      <w:r>
        <w:rPr>
          <w:rFonts w:ascii="Times New Roman" w:hAnsi="Times New Roman"/>
          <w:sz w:val="28"/>
        </w:rPr>
        <w:lastRenderedPageBreak/>
        <w:t>соревновательной конкуренции. Способствует формированию ценностного отношения к природе, труду, искусству, культурному наслед</w:t>
      </w:r>
      <w:r>
        <w:rPr>
          <w:rFonts w:ascii="Times New Roman" w:hAnsi="Times New Roman"/>
          <w:sz w:val="28"/>
        </w:rPr>
        <w:t>ию.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5)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Ценности познавательной деятельности.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</w:t>
      </w:r>
      <w:r>
        <w:rPr>
          <w:rFonts w:ascii="Times New Roman" w:hAnsi="Times New Roman"/>
          <w:sz w:val="28"/>
        </w:rPr>
        <w:t>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6)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Экологическое в</w:t>
      </w:r>
      <w:r>
        <w:rPr>
          <w:rFonts w:ascii="Times New Roman" w:hAnsi="Times New Roman"/>
          <w:b/>
          <w:sz w:val="28"/>
        </w:rPr>
        <w:t>оспитание.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</w:t>
      </w:r>
      <w:r>
        <w:rPr>
          <w:rFonts w:ascii="Times New Roman" w:hAnsi="Times New Roman"/>
          <w:sz w:val="28"/>
        </w:rPr>
        <w:t>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7)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Трудовое воспитание.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Художественно-эстетическое развитие обучающихся обязательно должно осуществляться в процессе личной художест</w:t>
      </w:r>
      <w:r>
        <w:rPr>
          <w:rFonts w:ascii="Times New Roman" w:hAnsi="Times New Roman"/>
          <w:sz w:val="28"/>
        </w:rPr>
        <w:t>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</w:t>
      </w:r>
      <w:r>
        <w:rPr>
          <w:rFonts w:ascii="Times New Roman" w:hAnsi="Times New Roman"/>
          <w:sz w:val="28"/>
        </w:rPr>
        <w:t>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</w:t>
      </w:r>
      <w:r>
        <w:rPr>
          <w:rFonts w:ascii="Times New Roman" w:hAnsi="Times New Roman"/>
          <w:sz w:val="28"/>
        </w:rPr>
        <w:t>тивной трудовой работы, работы в команде – обязательные требования к определённым заданиям программы.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8)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Воспитывающая предметно-эстетическая среда.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процессе художественно-эстетического воспитания обучающихся имеет значение организация пространственной с</w:t>
      </w:r>
      <w:r>
        <w:rPr>
          <w:rFonts w:ascii="Times New Roman" w:hAnsi="Times New Roman"/>
          <w:sz w:val="28"/>
        </w:rPr>
        <w:t>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</w:t>
      </w:r>
      <w:r>
        <w:rPr>
          <w:rFonts w:ascii="Times New Roman" w:hAnsi="Times New Roman"/>
          <w:sz w:val="28"/>
        </w:rPr>
        <w:t xml:space="preserve">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</w:t>
      </w:r>
      <w:r>
        <w:rPr>
          <w:rFonts w:ascii="Times New Roman" w:hAnsi="Times New Roman"/>
          <w:sz w:val="28"/>
        </w:rPr>
        <w:lastRenderedPageBreak/>
        <w:t>формирование позитивных ценностных ориентаций и восприятие жизни обучающихся.</w:t>
      </w:r>
    </w:p>
    <w:p w:rsidR="00176B5E" w:rsidRDefault="00D75A29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МЕТАПРЕДМЕТНЫЕ РЕЗУЛЬТАТЫ</w:t>
      </w:r>
      <w:r>
        <w:rPr>
          <w:rFonts w:ascii="Times New Roman" w:hAnsi="Times New Roman"/>
          <w:sz w:val="28"/>
        </w:rPr>
        <w:t xml:space="preserve"> 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sz w:val="28"/>
        </w:rPr>
        <w:t xml:space="preserve">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76B5E" w:rsidRDefault="00D75A29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сравнивать предметн</w:t>
      </w:r>
      <w:r>
        <w:rPr>
          <w:rFonts w:ascii="Times New Roman" w:hAnsi="Times New Roman"/>
          <w:sz w:val="28"/>
        </w:rPr>
        <w:t>ые и пространственные объекты по заданным основаниям;</w:t>
      </w:r>
    </w:p>
    <w:p w:rsidR="00176B5E" w:rsidRDefault="00D75A29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характеризовать форму предмета, конструкции;</w:t>
      </w:r>
    </w:p>
    <w:p w:rsidR="00176B5E" w:rsidRDefault="00D75A29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выявлять положение предметной формы в пространстве;</w:t>
      </w:r>
    </w:p>
    <w:p w:rsidR="00176B5E" w:rsidRDefault="00D75A29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обобщать форму составной конструкции;</w:t>
      </w:r>
    </w:p>
    <w:p w:rsidR="00176B5E" w:rsidRDefault="00D75A29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анализировать структуру предмета, конструкции, пространства, </w:t>
      </w:r>
      <w:r>
        <w:rPr>
          <w:rFonts w:ascii="Times New Roman" w:hAnsi="Times New Roman"/>
          <w:sz w:val="28"/>
        </w:rPr>
        <w:t>зрительного образа;</w:t>
      </w:r>
    </w:p>
    <w:p w:rsidR="00176B5E" w:rsidRDefault="00D75A29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структурировать предметно-пространственные явления;</w:t>
      </w:r>
    </w:p>
    <w:p w:rsidR="00176B5E" w:rsidRDefault="00D75A29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сопоставлять пропорциональное соотношение частей внутри целого и предметов между собой;</w:t>
      </w:r>
    </w:p>
    <w:p w:rsidR="00176B5E" w:rsidRDefault="00D75A29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абстрагировать образ реальности в построении плоской или пространственной композиции.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 обучающе</w:t>
      </w:r>
      <w:r>
        <w:rPr>
          <w:rFonts w:ascii="Times New Roman" w:hAnsi="Times New Roman"/>
          <w:sz w:val="28"/>
        </w:rPr>
        <w:t>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76B5E" w:rsidRDefault="00D75A29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выявлять и характеризовать существенные признаки явлений художественной культуры;</w:t>
      </w:r>
    </w:p>
    <w:p w:rsidR="00176B5E" w:rsidRDefault="00D75A29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сопоставлять, анализировать, сравни</w:t>
      </w:r>
      <w:r>
        <w:rPr>
          <w:rFonts w:ascii="Times New Roman" w:hAnsi="Times New Roman"/>
          <w:sz w:val="28"/>
        </w:rPr>
        <w:t>вать и оценивать с позиций эстетических категорий явления искусства и действительности;</w:t>
      </w:r>
    </w:p>
    <w:p w:rsidR="00176B5E" w:rsidRDefault="00D75A29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176B5E" w:rsidRDefault="00D75A29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ставить и использовать вопросы как исследовательский инструмент познани</w:t>
      </w:r>
      <w:r>
        <w:rPr>
          <w:rFonts w:ascii="Times New Roman" w:hAnsi="Times New Roman"/>
          <w:sz w:val="28"/>
        </w:rPr>
        <w:t>я;</w:t>
      </w:r>
    </w:p>
    <w:p w:rsidR="00176B5E" w:rsidRDefault="00D75A29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 w:rsidR="00176B5E" w:rsidRDefault="00D75A29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 обучающегося буд</w:t>
      </w:r>
      <w:r>
        <w:rPr>
          <w:rFonts w:ascii="Times New Roman" w:hAnsi="Times New Roman"/>
          <w:sz w:val="28"/>
        </w:rPr>
        <w:t>ут сформированы следующие умения работать с информацией как часть универсальных познавательных учебных действий:</w:t>
      </w:r>
    </w:p>
    <w:p w:rsidR="00176B5E" w:rsidRDefault="00D75A29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</w:t>
      </w:r>
      <w:r>
        <w:rPr>
          <w:rFonts w:ascii="Times New Roman" w:hAnsi="Times New Roman"/>
          <w:sz w:val="28"/>
        </w:rPr>
        <w:t>итериев;</w:t>
      </w:r>
    </w:p>
    <w:p w:rsidR="00176B5E" w:rsidRDefault="00D75A29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электронные образовательные ресурсы;</w:t>
      </w:r>
    </w:p>
    <w:p w:rsidR="00176B5E" w:rsidRDefault="00D75A29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уметь работать с электронными учебными пособиями и учебниками;</w:t>
      </w:r>
    </w:p>
    <w:p w:rsidR="00176B5E" w:rsidRDefault="00D75A29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</w:t>
      </w:r>
      <w:r>
        <w:rPr>
          <w:rFonts w:ascii="Times New Roman" w:hAnsi="Times New Roman"/>
          <w:sz w:val="28"/>
        </w:rPr>
        <w:t>х, таблицах и схемах;</w:t>
      </w:r>
    </w:p>
    <w:p w:rsidR="00176B5E" w:rsidRDefault="00D75A29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Овладение универсальными коммуникативными действиями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 обу</w:t>
      </w:r>
      <w:r>
        <w:rPr>
          <w:rFonts w:ascii="Times New Roman" w:hAnsi="Times New Roman"/>
          <w:sz w:val="28"/>
        </w:rPr>
        <w:t xml:space="preserve">чающегося будут сформированы следующие умения общения как часть коммуникативных универсальных учебных действий: </w:t>
      </w:r>
    </w:p>
    <w:p w:rsidR="00176B5E" w:rsidRDefault="00176B5E">
      <w:pPr>
        <w:spacing w:after="0"/>
        <w:ind w:left="120"/>
      </w:pPr>
    </w:p>
    <w:p w:rsidR="00176B5E" w:rsidRDefault="00D75A29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76B5E" w:rsidRDefault="00D75A29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воспринимать и </w:t>
      </w:r>
      <w:r>
        <w:rPr>
          <w:rFonts w:ascii="Times New Roman" w:hAnsi="Times New Roman"/>
          <w:sz w:val="28"/>
        </w:rPr>
        <w:t>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176B5E" w:rsidRDefault="00D75A29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вести диалог и участвовать в дискуссии, проявляя уважительное отношение к оппонентам, сопоставлять свои</w:t>
      </w:r>
      <w:r>
        <w:rPr>
          <w:rFonts w:ascii="Times New Roman" w:hAnsi="Times New Roman"/>
          <w:sz w:val="28"/>
        </w:rPr>
        <w:t xml:space="preserve">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76B5E" w:rsidRDefault="00D75A29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публично представлять и о</w:t>
      </w:r>
      <w:r>
        <w:rPr>
          <w:rFonts w:ascii="Times New Roman" w:hAnsi="Times New Roman"/>
          <w:sz w:val="28"/>
        </w:rPr>
        <w:t>бъяснять результаты своего творческого, художественного или исследовательского опыта;</w:t>
      </w:r>
    </w:p>
    <w:p w:rsidR="00176B5E" w:rsidRDefault="00D75A29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</w:t>
      </w:r>
      <w:r>
        <w:rPr>
          <w:rFonts w:ascii="Times New Roman" w:hAnsi="Times New Roman"/>
          <w:sz w:val="28"/>
        </w:rPr>
        <w:t>ководить, выполнять поручения, подчиняться, ответственно относиться к задачам, своей роли в достижении общего результата.</w:t>
      </w:r>
    </w:p>
    <w:p w:rsidR="00176B5E" w:rsidRDefault="00176B5E">
      <w:pPr>
        <w:spacing w:after="0"/>
        <w:ind w:left="120"/>
      </w:pP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​</w:t>
      </w: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Овладение универсальными регулятивными действиями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У обучающегося будут сформированы следующие умения самоорганизации как часть унив</w:t>
      </w:r>
      <w:r>
        <w:rPr>
          <w:rFonts w:ascii="Times New Roman" w:hAnsi="Times New Roman"/>
          <w:sz w:val="28"/>
        </w:rPr>
        <w:t>ерсальных регулятивных учебных действий:</w:t>
      </w:r>
    </w:p>
    <w:p w:rsidR="00176B5E" w:rsidRDefault="00D75A29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176B5E" w:rsidRDefault="00D75A29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плани</w:t>
      </w:r>
      <w:r>
        <w:rPr>
          <w:rFonts w:ascii="Times New Roman" w:hAnsi="Times New Roman"/>
          <w:sz w:val="28"/>
        </w:rPr>
        <w:t>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176B5E" w:rsidRDefault="00D75A29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уметь организовывать своё рабочее место для практической работы, сохра</w:t>
      </w:r>
      <w:r>
        <w:rPr>
          <w:rFonts w:ascii="Times New Roman" w:hAnsi="Times New Roman"/>
          <w:sz w:val="28"/>
        </w:rPr>
        <w:t>няя порядок в окружающем пространстве и бережно относясь к используемым материалам.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76B5E" w:rsidRDefault="00D75A29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соотносить свои действия с планируемыми результатами,</w:t>
      </w:r>
      <w:r>
        <w:rPr>
          <w:rFonts w:ascii="Times New Roman" w:hAnsi="Times New Roman"/>
          <w:sz w:val="28"/>
        </w:rPr>
        <w:t xml:space="preserve"> осуществлять контроль своей деятельности в процессе достижения результата;</w:t>
      </w:r>
    </w:p>
    <w:p w:rsidR="00176B5E" w:rsidRDefault="00D75A29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умения эмоционального интеллекта как час</w:t>
      </w:r>
      <w:r>
        <w:rPr>
          <w:rFonts w:ascii="Times New Roman" w:hAnsi="Times New Roman"/>
          <w:sz w:val="28"/>
        </w:rPr>
        <w:t>ть универсальных регулятивных учебных действий:</w:t>
      </w:r>
    </w:p>
    <w:p w:rsidR="00176B5E" w:rsidRDefault="00D75A29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развивать способность управлять собственными эмоциями, стремиться к пониманию эмоций других;</w:t>
      </w:r>
    </w:p>
    <w:p w:rsidR="00176B5E" w:rsidRDefault="00D75A29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</w:t>
      </w:r>
      <w:r>
        <w:rPr>
          <w:rFonts w:ascii="Times New Roman" w:hAnsi="Times New Roman"/>
          <w:sz w:val="28"/>
        </w:rPr>
        <w:t>тельности;</w:t>
      </w:r>
    </w:p>
    <w:p w:rsidR="00176B5E" w:rsidRDefault="00D75A29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176B5E" w:rsidRDefault="00D75A29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признавать своё и чужое право на ошибку;</w:t>
      </w:r>
    </w:p>
    <w:p w:rsidR="00176B5E" w:rsidRDefault="00D75A29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8"/>
        </w:rPr>
        <w:t>работать индивидуально и в группе; продуктивно участвовать в учебном сотрудничестве, в со</w:t>
      </w:r>
      <w:r>
        <w:rPr>
          <w:rFonts w:ascii="Times New Roman" w:hAnsi="Times New Roman"/>
          <w:sz w:val="28"/>
        </w:rPr>
        <w:t>вместной деятельности со сверстниками, с педагогами и межвозрастном взаимодействии.</w:t>
      </w:r>
    </w:p>
    <w:p w:rsidR="00176B5E" w:rsidRDefault="00176B5E">
      <w:pPr>
        <w:spacing w:after="0"/>
        <w:ind w:left="120"/>
      </w:pPr>
    </w:p>
    <w:p w:rsidR="00176B5E" w:rsidRDefault="00176B5E">
      <w:pPr>
        <w:spacing w:after="0"/>
        <w:ind w:left="120"/>
      </w:pPr>
    </w:p>
    <w:p w:rsidR="00176B5E" w:rsidRDefault="00D75A29">
      <w:pPr>
        <w:spacing w:after="0"/>
        <w:ind w:left="120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176B5E" w:rsidRDefault="00176B5E">
      <w:pPr>
        <w:spacing w:after="0"/>
        <w:ind w:left="120"/>
      </w:pP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sz w:val="28"/>
        </w:rPr>
        <w:t>в 5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Модуль </w:t>
      </w:r>
      <w:r>
        <w:rPr>
          <w:rFonts w:ascii="Times New Roman" w:hAnsi="Times New Roman"/>
          <w:b/>
          <w:sz w:val="28"/>
        </w:rPr>
        <w:t>№ 1 «Декоративно-прикладное и народное искусство»: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связь декоративно-прикладного искусства с бытовыми потребностями людей,</w:t>
      </w:r>
      <w:r>
        <w:rPr>
          <w:rFonts w:ascii="Times New Roman" w:hAnsi="Times New Roman"/>
          <w:sz w:val="28"/>
        </w:rPr>
        <w:t xml:space="preserve"> необходимость присутствия в предметном мире и жилой среде;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</w:t>
      </w:r>
      <w:r>
        <w:rPr>
          <w:rFonts w:ascii="Times New Roman" w:hAnsi="Times New Roman"/>
          <w:sz w:val="28"/>
        </w:rPr>
        <w:t>ментах символического описания мира;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</w:t>
      </w:r>
      <w:r>
        <w:rPr>
          <w:rFonts w:ascii="Times New Roman" w:hAnsi="Times New Roman"/>
          <w:sz w:val="28"/>
        </w:rPr>
        <w:t>оциальной роли человека, в оформлении предметно-пространственной среды;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</w:t>
      </w:r>
      <w:r>
        <w:rPr>
          <w:rFonts w:ascii="Times New Roman" w:hAnsi="Times New Roman"/>
          <w:sz w:val="28"/>
        </w:rPr>
        <w:t>ю связь декора и материала;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специфику образного языка декоративного и</w:t>
      </w:r>
      <w:r>
        <w:rPr>
          <w:rFonts w:ascii="Times New Roman" w:hAnsi="Times New Roman"/>
          <w:sz w:val="28"/>
        </w:rPr>
        <w:t>скусства – его знаковую природу, орнаментальность, стилизацию изображения;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практическими навыками самостоятельного творческого создания ор</w:t>
      </w:r>
      <w:r>
        <w:rPr>
          <w:rFonts w:ascii="Times New Roman" w:hAnsi="Times New Roman"/>
          <w:sz w:val="28"/>
        </w:rPr>
        <w:t>наментов ленточных, сетчатых, центрических;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практическими навыками стилизованного – орнам</w:t>
      </w:r>
      <w:r>
        <w:rPr>
          <w:rFonts w:ascii="Times New Roman" w:hAnsi="Times New Roman"/>
          <w:sz w:val="28"/>
        </w:rPr>
        <w:t>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особенности народного крестьянского ис</w:t>
      </w:r>
      <w:r>
        <w:rPr>
          <w:rFonts w:ascii="Times New Roman" w:hAnsi="Times New Roman"/>
          <w:sz w:val="28"/>
        </w:rPr>
        <w:t>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</w:t>
      </w:r>
      <w:r>
        <w:rPr>
          <w:rFonts w:ascii="Times New Roman" w:hAnsi="Times New Roman"/>
          <w:sz w:val="28"/>
        </w:rPr>
        <w:t>ни, конь, птица, мать-земля);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</w:t>
      </w:r>
      <w:r>
        <w:rPr>
          <w:rFonts w:ascii="Times New Roman" w:hAnsi="Times New Roman"/>
          <w:sz w:val="28"/>
        </w:rPr>
        <w:t>жение уклада крестьянской жизни и памятник архитектуры;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практический опыт изображения характерных традиционных предметов крестьянского быта;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освоить конструкцию народного праздничного костюма, его образный строй и символическое значение его декора, з</w:t>
      </w:r>
      <w:r>
        <w:rPr>
          <w:rFonts w:ascii="Times New Roman" w:hAnsi="Times New Roman"/>
          <w:sz w:val="28"/>
        </w:rPr>
        <w:t>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осознавать произведения народного искусства как бесценное культурное наследие, хранящее в своих </w:t>
      </w:r>
      <w:r>
        <w:rPr>
          <w:rFonts w:ascii="Times New Roman" w:hAnsi="Times New Roman"/>
          <w:sz w:val="28"/>
        </w:rPr>
        <w:t>материальных формах глубинные духовные ценности;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</w:t>
      </w:r>
      <w:r>
        <w:rPr>
          <w:rFonts w:ascii="Times New Roman" w:hAnsi="Times New Roman"/>
          <w:sz w:val="28"/>
        </w:rPr>
        <w:t>ой, трудом и бытом;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</w:t>
      </w:r>
      <w:r>
        <w:rPr>
          <w:rFonts w:ascii="Times New Roman" w:hAnsi="Times New Roman"/>
          <w:sz w:val="28"/>
        </w:rPr>
        <w:t>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объяснять значение народных промыслов и традиций художественного ремесла в </w:t>
      </w:r>
      <w:r>
        <w:rPr>
          <w:rFonts w:ascii="Times New Roman" w:hAnsi="Times New Roman"/>
          <w:sz w:val="28"/>
        </w:rPr>
        <w:t>современной жизни;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древние образы народ</w:t>
      </w:r>
      <w:r>
        <w:rPr>
          <w:rFonts w:ascii="Times New Roman" w:hAnsi="Times New Roman"/>
          <w:sz w:val="28"/>
        </w:rPr>
        <w:t>ного искусства в произведениях современных народных промыслов;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изделия народных художественных промыслов по материалу изготовления и тех</w:t>
      </w:r>
      <w:r>
        <w:rPr>
          <w:rFonts w:ascii="Times New Roman" w:hAnsi="Times New Roman"/>
          <w:sz w:val="28"/>
        </w:rPr>
        <w:t>нике декора;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связь между материалом, формой и техникой декора в произведениях народных промыслов;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изображать фрагменты орнаме</w:t>
      </w:r>
      <w:r>
        <w:rPr>
          <w:rFonts w:ascii="Times New Roman" w:hAnsi="Times New Roman"/>
          <w:sz w:val="28"/>
        </w:rPr>
        <w:t>нтов, отдельные сюжеты, детали или общий вид изделий ряда отечественных художественных промыслов;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</w:t>
      </w:r>
      <w:r>
        <w:rPr>
          <w:rFonts w:ascii="Times New Roman" w:hAnsi="Times New Roman"/>
          <w:sz w:val="28"/>
        </w:rPr>
        <w:t>емы или логотипа;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</w:t>
      </w:r>
      <w:r>
        <w:rPr>
          <w:rFonts w:ascii="Times New Roman" w:hAnsi="Times New Roman"/>
          <w:sz w:val="28"/>
        </w:rPr>
        <w:t>ной среде, обычной жизненной обстановке и характеризовать их образное назначение;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</w:t>
      </w:r>
      <w:r>
        <w:rPr>
          <w:rFonts w:ascii="Times New Roman" w:hAnsi="Times New Roman"/>
          <w:sz w:val="28"/>
        </w:rPr>
        <w:t>ьё, гобелен и другое;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в </w:t>
      </w:r>
      <w:r>
        <w:rPr>
          <w:rFonts w:ascii="Times New Roman" w:hAnsi="Times New Roman"/>
          <w:b/>
          <w:sz w:val="28"/>
        </w:rPr>
        <w:t>6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 по отдельным темам программы по изобрази</w:t>
      </w:r>
      <w:r>
        <w:rPr>
          <w:rFonts w:ascii="Times New Roman" w:hAnsi="Times New Roman"/>
          <w:sz w:val="28"/>
        </w:rPr>
        <w:t>тельному искусству:</w:t>
      </w: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Модуль № 2 «Живопись, графика, скульптура»: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причины деления пространственных искусств на виды;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основные виды жив</w:t>
      </w:r>
      <w:r>
        <w:rPr>
          <w:rFonts w:ascii="Times New Roman" w:hAnsi="Times New Roman"/>
          <w:sz w:val="28"/>
        </w:rPr>
        <w:t>описи, графики и скульптуры, объяснять их назначение в жизни людей.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Язык изобразительного искусства и его выразительные средства: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осознавать значение </w:t>
      </w:r>
      <w:r>
        <w:rPr>
          <w:rFonts w:ascii="Times New Roman" w:hAnsi="Times New Roman"/>
          <w:sz w:val="28"/>
        </w:rPr>
        <w:t>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</w:t>
      </w:r>
      <w:r>
        <w:rPr>
          <w:rFonts w:ascii="Times New Roman" w:hAnsi="Times New Roman"/>
          <w:sz w:val="28"/>
        </w:rPr>
        <w:t>ю, лепкой из пластилина, а также использовать возможности применять другие доступные художественные материалы;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роль рисунка как основы изобразительн</w:t>
      </w:r>
      <w:r>
        <w:rPr>
          <w:rFonts w:ascii="Times New Roman" w:hAnsi="Times New Roman"/>
          <w:sz w:val="28"/>
        </w:rPr>
        <w:t>ой деятельности;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учебного рисунка – светотеневого изображения объёмных форм;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знать понятия графической грамоты изображения предмета </w:t>
      </w:r>
      <w:r>
        <w:rPr>
          <w:rFonts w:ascii="Times New Roman" w:hAnsi="Times New Roman"/>
          <w:sz w:val="28"/>
        </w:rPr>
        <w:t>«освещённая часть», «блик», «полутень», «собственная тень», «падающая тень» и уметь их применять в практике рисунка;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содержание понятий «тон», «тональные отношения» и иметь опыт их визуального анализа;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обладать навыком определения конструкции слож</w:t>
      </w:r>
      <w:r>
        <w:rPr>
          <w:rFonts w:ascii="Times New Roman" w:hAnsi="Times New Roman"/>
          <w:sz w:val="28"/>
        </w:rPr>
        <w:t>ных форм, геометризации плоскостных и объёмных форм, умением соотносить между собой пропорции частей внутри целого;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линейного рисунка, понимать выразительные возможности линии;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творческого композиционного рисунка в ответ на заданную у</w:t>
      </w:r>
      <w:r>
        <w:rPr>
          <w:rFonts w:ascii="Times New Roman" w:hAnsi="Times New Roman"/>
          <w:sz w:val="28"/>
        </w:rPr>
        <w:t>чебную задачу или как самостоятельное творческое действие;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содержание понятий «колорит», «цветовые отнош</w:t>
      </w:r>
      <w:r>
        <w:rPr>
          <w:rFonts w:ascii="Times New Roman" w:hAnsi="Times New Roman"/>
          <w:sz w:val="28"/>
        </w:rPr>
        <w:t>ения», «цветовой контраст» и иметь навыки практической работы гуашью и акварелью;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Жанр</w:t>
      </w:r>
      <w:r>
        <w:rPr>
          <w:rFonts w:ascii="Times New Roman" w:hAnsi="Times New Roman"/>
          <w:sz w:val="28"/>
        </w:rPr>
        <w:t>ы изобразительного искусства: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понятие «жанры в изобразительном искусстве», перечислять жанры;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разницу между предметом изображения, сюжетом и содержанием произведения искусства.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Натюрморт: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изображение предметного мира в р</w:t>
      </w:r>
      <w:r>
        <w:rPr>
          <w:rFonts w:ascii="Times New Roman" w:hAnsi="Times New Roman"/>
          <w:sz w:val="28"/>
        </w:rPr>
        <w:t xml:space="preserve">азличные эпохи истории человечества и приводить примеры натюрморта в европейской живописи Нового времени;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</w:t>
      </w:r>
      <w:r>
        <w:rPr>
          <w:rFonts w:ascii="Times New Roman" w:hAnsi="Times New Roman"/>
          <w:sz w:val="28"/>
        </w:rPr>
        <w:t>венных художников;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об освещении как средстве выявления объёма предмета, иметь опыт построения композиции натюрморта: опыт</w:t>
      </w:r>
      <w:r>
        <w:rPr>
          <w:rFonts w:ascii="Times New Roman" w:hAnsi="Times New Roman"/>
          <w:sz w:val="28"/>
        </w:rPr>
        <w:t xml:space="preserve">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создания графического натюрморта;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создания натюрморта средствами живописи.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Портрет: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</w:t>
      </w:r>
      <w:r>
        <w:rPr>
          <w:rFonts w:ascii="Times New Roman" w:hAnsi="Times New Roman"/>
          <w:sz w:val="28"/>
        </w:rPr>
        <w:t>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понимать, что в художе</w:t>
      </w:r>
      <w:r>
        <w:rPr>
          <w:rFonts w:ascii="Times New Roman" w:hAnsi="Times New Roman"/>
          <w:sz w:val="28"/>
        </w:rPr>
        <w:t>ственном портрете присутствует также выражение идеалов эпохи и авторская позиция художника;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</w:t>
      </w:r>
      <w:r>
        <w:rPr>
          <w:rFonts w:ascii="Times New Roman" w:hAnsi="Times New Roman"/>
          <w:sz w:val="28"/>
        </w:rPr>
        <w:t>стов);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</w:t>
      </w:r>
      <w:r>
        <w:rPr>
          <w:rFonts w:ascii="Times New Roman" w:hAnsi="Times New Roman"/>
          <w:sz w:val="28"/>
        </w:rPr>
        <w:t>торы);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способах объёмного изображения головы человека, создавать зарисовки объёмной конструкции г</w:t>
      </w:r>
      <w:r>
        <w:rPr>
          <w:rFonts w:ascii="Times New Roman" w:hAnsi="Times New Roman"/>
          <w:sz w:val="28"/>
        </w:rPr>
        <w:t>оловы, понимать термин «ракурс» и определять его на практике;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начальный опыт лепки головы человека;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иметь опыт </w:t>
      </w:r>
      <w:r>
        <w:rPr>
          <w:rFonts w:ascii="Times New Roman" w:hAnsi="Times New Roman"/>
          <w:sz w:val="28"/>
        </w:rPr>
        <w:t>графического портретного изображения как нового для себя видения индивидуальности человека;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характеризовать роль освещ</w:t>
      </w:r>
      <w:r>
        <w:rPr>
          <w:rFonts w:ascii="Times New Roman" w:hAnsi="Times New Roman"/>
          <w:sz w:val="28"/>
        </w:rPr>
        <w:t>ения как выразительного средства при создании художественного образа;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</w:t>
      </w:r>
      <w:r>
        <w:rPr>
          <w:rFonts w:ascii="Times New Roman" w:hAnsi="Times New Roman"/>
          <w:sz w:val="28"/>
        </w:rPr>
        <w:t>ение о жанре портрета в искусстве ХХ в. – западном и отечественном.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Пейзаж: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правила построения линейной перспектив</w:t>
      </w:r>
      <w:r>
        <w:rPr>
          <w:rFonts w:ascii="Times New Roman" w:hAnsi="Times New Roman"/>
          <w:sz w:val="28"/>
        </w:rPr>
        <w:t>ы и уметь применять их в рисунке;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правила воздушной перспективы и уметь их применять на практик</w:t>
      </w:r>
      <w:r>
        <w:rPr>
          <w:rFonts w:ascii="Times New Roman" w:hAnsi="Times New Roman"/>
          <w:sz w:val="28"/>
        </w:rPr>
        <w:t>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морских пейзажах И. Айвазовского;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об особенностях пленэрной жи</w:t>
      </w:r>
      <w:r>
        <w:rPr>
          <w:rFonts w:ascii="Times New Roman" w:hAnsi="Times New Roman"/>
          <w:sz w:val="28"/>
        </w:rPr>
        <w:t>вописи и колористической изменчивости состояний природы;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уметь </w:t>
      </w:r>
      <w:r>
        <w:rPr>
          <w:rFonts w:ascii="Times New Roman" w:hAnsi="Times New Roman"/>
          <w:sz w:val="28"/>
        </w:rPr>
        <w:t>объяснять, как в пейзажной живописи развивался образ отечественной природы и каково его значение в развитии чувства Родины;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живописного изображения различных активно выраженных состояний природы;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пейзажных зарисовок, графического изоб</w:t>
      </w:r>
      <w:r>
        <w:rPr>
          <w:rFonts w:ascii="Times New Roman" w:hAnsi="Times New Roman"/>
          <w:sz w:val="28"/>
        </w:rPr>
        <w:t>ражения природы по памяти и представлению;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изображения городского пейзажа – по памяти или представлению;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иметь </w:t>
      </w:r>
      <w:r>
        <w:rPr>
          <w:rFonts w:ascii="Times New Roman" w:hAnsi="Times New Roman"/>
          <w:sz w:val="28"/>
        </w:rPr>
        <w:t>навыки восприятия образности городского пространства как выражения самобытного лица культуры и истории народа;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Бытовой жанр: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роль изобр</w:t>
      </w:r>
      <w:r>
        <w:rPr>
          <w:rFonts w:ascii="Times New Roman" w:hAnsi="Times New Roman"/>
          <w:sz w:val="28"/>
        </w:rPr>
        <w:t>азительного искусства в формировании представлений о жизни людей разных эпох и народов;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различать тему, сюжет </w:t>
      </w:r>
      <w:r>
        <w:rPr>
          <w:rFonts w:ascii="Times New Roman" w:hAnsi="Times New Roman"/>
          <w:sz w:val="28"/>
        </w:rPr>
        <w:t>и содержание в жанровой картине, выявлять образ нравственных и ценностных смыслов в жанровой картине;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</w:t>
      </w:r>
      <w:r>
        <w:rPr>
          <w:rFonts w:ascii="Times New Roman" w:hAnsi="Times New Roman"/>
          <w:sz w:val="28"/>
        </w:rPr>
        <w:t>ения;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осознавать многообразие форм организации бытовой жизни и одновременно единство мира людей;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иметь представление об </w:t>
      </w:r>
      <w:r>
        <w:rPr>
          <w:rFonts w:ascii="Times New Roman" w:hAnsi="Times New Roman"/>
          <w:sz w:val="28"/>
        </w:rPr>
        <w:t>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изображения быт</w:t>
      </w:r>
      <w:r>
        <w:rPr>
          <w:rFonts w:ascii="Times New Roman" w:hAnsi="Times New Roman"/>
          <w:sz w:val="28"/>
        </w:rPr>
        <w:t>овой жизни разных народов в контексте традиций их искусства;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создания композиции на сюжеты из реальной повседневной</w:t>
      </w:r>
      <w:r>
        <w:rPr>
          <w:rFonts w:ascii="Times New Roman" w:hAnsi="Times New Roman"/>
          <w:sz w:val="28"/>
        </w:rPr>
        <w:t xml:space="preserve"> жизни, обучаясь художественной наблюдательности и образному видению окружающей действительности.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Исторический жанр: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</w:t>
      </w:r>
      <w:r>
        <w:rPr>
          <w:rFonts w:ascii="Times New Roman" w:hAnsi="Times New Roman"/>
          <w:sz w:val="28"/>
        </w:rPr>
        <w:t>тина считалась самым высоким жанром произведений изобразительного искусства;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</w:t>
      </w:r>
      <w:r>
        <w:rPr>
          <w:rFonts w:ascii="Times New Roman" w:hAnsi="Times New Roman"/>
          <w:sz w:val="28"/>
        </w:rPr>
        <w:t>Репина;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развитии исторического жанра в творчестве отечественных художников ХХ в.;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узнавать и на</w:t>
      </w:r>
      <w:r>
        <w:rPr>
          <w:rFonts w:ascii="Times New Roman" w:hAnsi="Times New Roman"/>
          <w:sz w:val="28"/>
        </w:rPr>
        <w:t>зывать авторов таких произведений, как «Давид» Микеланджело, «Весна» С. Боттичелли;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</w:t>
      </w:r>
      <w:r>
        <w:rPr>
          <w:rFonts w:ascii="Times New Roman" w:hAnsi="Times New Roman"/>
          <w:sz w:val="28"/>
        </w:rPr>
        <w:t>боты над основным холстом;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Библейские темы в изобразительном искусстве: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о значении библейских сюжето</w:t>
      </w:r>
      <w:r>
        <w:rPr>
          <w:rFonts w:ascii="Times New Roman" w:hAnsi="Times New Roman"/>
          <w:sz w:val="28"/>
        </w:rPr>
        <w:t>в в истории культуры и узнавать сюжеты Священной истории в произведениях искусства;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знать, объяснять содержание</w:t>
      </w:r>
      <w:r>
        <w:rPr>
          <w:rFonts w:ascii="Times New Roman" w:hAnsi="Times New Roman"/>
          <w:sz w:val="28"/>
        </w:rPr>
        <w:t>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</w:t>
      </w:r>
      <w:r>
        <w:rPr>
          <w:rFonts w:ascii="Times New Roman" w:hAnsi="Times New Roman"/>
          <w:sz w:val="28"/>
        </w:rPr>
        <w:t>икеланджело и других скульптурах;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о картинах на библейские темы в истории русского искусства;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</w:t>
      </w:r>
      <w:r>
        <w:rPr>
          <w:rFonts w:ascii="Times New Roman" w:hAnsi="Times New Roman"/>
          <w:sz w:val="28"/>
        </w:rPr>
        <w:t>, «Тайная вечеря» Н. Ге, «Христос и грешница» В. Поленова и других картин;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смысловом различии между иконой и картиной на библейские темы;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иметь знания о русской иконописи, о великих русских иконописцах: Андрее Рублёве, Феофане Греке, </w:t>
      </w:r>
      <w:r>
        <w:rPr>
          <w:rFonts w:ascii="Times New Roman" w:hAnsi="Times New Roman"/>
          <w:sz w:val="28"/>
        </w:rPr>
        <w:t>Дионисии;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рассуждать о месте </w:t>
      </w:r>
      <w:r>
        <w:rPr>
          <w:rFonts w:ascii="Times New Roman" w:hAnsi="Times New Roman"/>
          <w:sz w:val="28"/>
        </w:rPr>
        <w:t>и значении изобразительного искусства в культуре, в жизни общества, в жизни человека.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в </w:t>
      </w:r>
      <w:r>
        <w:rPr>
          <w:rFonts w:ascii="Times New Roman" w:hAnsi="Times New Roman"/>
          <w:b/>
          <w:sz w:val="28"/>
        </w:rPr>
        <w:t>7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Модуль № 3 «Архитектура и диз</w:t>
      </w:r>
      <w:r>
        <w:rPr>
          <w:rFonts w:ascii="Times New Roman" w:hAnsi="Times New Roman"/>
          <w:b/>
          <w:sz w:val="28"/>
        </w:rPr>
        <w:t>айн»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объяснять роль архитектуры и дизайна в построении предметно-пространственной среды </w:t>
      </w:r>
      <w:r>
        <w:rPr>
          <w:rFonts w:ascii="Times New Roman" w:hAnsi="Times New Roman"/>
          <w:sz w:val="28"/>
        </w:rPr>
        <w:t>жизнедеятельности человека;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объяснять </w:t>
      </w:r>
      <w:r>
        <w:rPr>
          <w:rFonts w:ascii="Times New Roman" w:hAnsi="Times New Roman"/>
          <w:sz w:val="28"/>
        </w:rPr>
        <w:t>ценность сохранения культурного наследия, выраженного в архитектуре, предметах труда и быта разных эпох.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Графический дизайн: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понятие формальной композиции и её значение как основы языка конструктивных искусств;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основные средства – требо</w:t>
      </w:r>
      <w:r>
        <w:rPr>
          <w:rFonts w:ascii="Times New Roman" w:hAnsi="Times New Roman"/>
          <w:sz w:val="28"/>
        </w:rPr>
        <w:t>вания к композиции;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перечислять и объяснять основные типы формальной композиции;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составлять различные формальные композиции на плоскости в зависимости от поставленных задач;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выделять при творческом построении композиции листа композиционную доминанту</w:t>
      </w:r>
      <w:r>
        <w:rPr>
          <w:rFonts w:ascii="Times New Roman" w:hAnsi="Times New Roman"/>
          <w:sz w:val="28"/>
        </w:rPr>
        <w:t>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составлять формальные композиции на выражение в них движения и статики;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осваивать навыки вариативности в ритмической организации листа;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роль цвета в конструктивных искусствах;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технологию использования цвета в живописи и в конструктивн</w:t>
      </w:r>
      <w:r>
        <w:rPr>
          <w:rFonts w:ascii="Times New Roman" w:hAnsi="Times New Roman"/>
          <w:sz w:val="28"/>
        </w:rPr>
        <w:t>ых искусствах;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выражение «цветовой образ»;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цвет в графических композициях как акцент или доминанту, объединённые одним стилем;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шрифт как графический рисунок начертания букв, объединённых общим стилем, отвечающий законам худож</w:t>
      </w:r>
      <w:r>
        <w:rPr>
          <w:rFonts w:ascii="Times New Roman" w:hAnsi="Times New Roman"/>
          <w:sz w:val="28"/>
        </w:rPr>
        <w:t>ественной композиции;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печатное слово, типогра</w:t>
      </w:r>
      <w:r>
        <w:rPr>
          <w:rFonts w:ascii="Times New Roman" w:hAnsi="Times New Roman"/>
          <w:sz w:val="28"/>
        </w:rPr>
        <w:t>фскую строку в качестве элементов графической композиции;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т</w:t>
      </w:r>
      <w:r>
        <w:rPr>
          <w:rFonts w:ascii="Times New Roman" w:hAnsi="Times New Roman"/>
          <w:sz w:val="28"/>
        </w:rPr>
        <w:t>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</w:t>
      </w:r>
      <w:r>
        <w:rPr>
          <w:rFonts w:ascii="Times New Roman" w:hAnsi="Times New Roman"/>
          <w:sz w:val="28"/>
        </w:rPr>
        <w:t>нижного и журнального разворотов в качестве графических композиций.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Социальное значение дизайна и архитектуры как среды жизни человека: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</w:t>
      </w:r>
      <w:r>
        <w:rPr>
          <w:rFonts w:ascii="Times New Roman" w:hAnsi="Times New Roman"/>
          <w:sz w:val="28"/>
        </w:rPr>
        <w:t>ть выполнять построение макета пространственно-объёмной композиции по его чертежу;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</w:t>
      </w:r>
      <w:r>
        <w:rPr>
          <w:rFonts w:ascii="Times New Roman" w:hAnsi="Times New Roman"/>
          <w:sz w:val="28"/>
        </w:rPr>
        <w:t>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иметь представление, как в архитектуре проявляются мировоззренческие изменения в жизни общества и как изменение архитектуры влияет на </w:t>
      </w:r>
      <w:r>
        <w:rPr>
          <w:rFonts w:ascii="Times New Roman" w:hAnsi="Times New Roman"/>
          <w:sz w:val="28"/>
        </w:rPr>
        <w:t>характер организации и жизнедеятельности людей;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</w:t>
      </w:r>
      <w:r>
        <w:rPr>
          <w:rFonts w:ascii="Times New Roman" w:hAnsi="Times New Roman"/>
          <w:sz w:val="28"/>
        </w:rPr>
        <w:t>среды;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</w:t>
      </w:r>
      <w:r>
        <w:rPr>
          <w:rFonts w:ascii="Times New Roman" w:hAnsi="Times New Roman"/>
          <w:sz w:val="28"/>
        </w:rPr>
        <w:t>реодоления;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понятие «городская среда»; рассматривать и о</w:t>
      </w:r>
      <w:r>
        <w:rPr>
          <w:rFonts w:ascii="Times New Roman" w:hAnsi="Times New Roman"/>
          <w:sz w:val="28"/>
        </w:rPr>
        <w:t>бъяснять планировку города как способ организации образа жизни людей;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характеризовать эстетическое и экологическое взаим</w:t>
      </w:r>
      <w:r>
        <w:rPr>
          <w:rFonts w:ascii="Times New Roman" w:hAnsi="Times New Roman"/>
          <w:sz w:val="28"/>
        </w:rPr>
        <w:t>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</w:t>
      </w:r>
      <w:r>
        <w:rPr>
          <w:rFonts w:ascii="Times New Roman" w:hAnsi="Times New Roman"/>
          <w:sz w:val="28"/>
        </w:rPr>
        <w:t>нии» городского пространства;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объяснять, в чём заключае</w:t>
      </w:r>
      <w:r>
        <w:rPr>
          <w:rFonts w:ascii="Times New Roman" w:hAnsi="Times New Roman"/>
          <w:sz w:val="28"/>
        </w:rPr>
        <w:t>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творческого проектирования интерьерного пространства для конкретных задач жизнедеят</w:t>
      </w:r>
      <w:r>
        <w:rPr>
          <w:rFonts w:ascii="Times New Roman" w:hAnsi="Times New Roman"/>
          <w:sz w:val="28"/>
        </w:rPr>
        <w:t>ельности человека;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об истории костюма в истории разных эпох, характеризовать понятие мод</w:t>
      </w:r>
      <w:r>
        <w:rPr>
          <w:rFonts w:ascii="Times New Roman" w:hAnsi="Times New Roman"/>
          <w:sz w:val="28"/>
        </w:rPr>
        <w:t xml:space="preserve">ы в одежде; 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конструкции костюма и применении законов композиции в проектировании одежды, анс</w:t>
      </w:r>
      <w:r>
        <w:rPr>
          <w:rFonts w:ascii="Times New Roman" w:hAnsi="Times New Roman"/>
          <w:sz w:val="28"/>
        </w:rPr>
        <w:t>амбле в костюме;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выполнения практических творческих эскизов по теме «Дизайн сов</w:t>
      </w:r>
      <w:r>
        <w:rPr>
          <w:rFonts w:ascii="Times New Roman" w:hAnsi="Times New Roman"/>
          <w:sz w:val="28"/>
        </w:rPr>
        <w:t>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задачи искусства театрального грима и бытового макияжа, иметь представление об имидж-дизайне, его задачах и социальн</w:t>
      </w:r>
      <w:r>
        <w:rPr>
          <w:rFonts w:ascii="Times New Roman" w:hAnsi="Times New Roman"/>
          <w:sz w:val="28"/>
        </w:rPr>
        <w:t>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176B5E" w:rsidRDefault="00176B5E">
      <w:pPr>
        <w:spacing w:after="0"/>
        <w:ind w:left="120"/>
        <w:jc w:val="both"/>
      </w:pP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По результатам реализации </w:t>
      </w:r>
      <w:r>
        <w:rPr>
          <w:rFonts w:ascii="Times New Roman" w:hAnsi="Times New Roman"/>
          <w:b/>
          <w:sz w:val="28"/>
        </w:rPr>
        <w:t>вариативного модуля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о синтетической природе – ко</w:t>
      </w:r>
      <w:r>
        <w:rPr>
          <w:rFonts w:ascii="Times New Roman" w:hAnsi="Times New Roman"/>
          <w:sz w:val="28"/>
        </w:rPr>
        <w:t>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и характеризовать роль визуального образа в синтетических искусствах;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влиянии развити</w:t>
      </w:r>
      <w:r>
        <w:rPr>
          <w:rFonts w:ascii="Times New Roman" w:hAnsi="Times New Roman"/>
          <w:sz w:val="28"/>
        </w:rPr>
        <w:t>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Художник и искусство театра: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</w:t>
      </w:r>
      <w:r>
        <w:rPr>
          <w:rFonts w:ascii="Times New Roman" w:hAnsi="Times New Roman"/>
          <w:sz w:val="28"/>
        </w:rPr>
        <w:t>ь о роли художника и видах профессиональной художнической деятельности в современном театре;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сценографии и символическом характере сценического образа;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понимать различие между бытовым костюмом в жизни и сценическим костюмом </w:t>
      </w:r>
      <w:r>
        <w:rPr>
          <w:rFonts w:ascii="Times New Roman" w:hAnsi="Times New Roman"/>
          <w:sz w:val="28"/>
        </w:rPr>
        <w:t>театрального персонажа, воплощающим характер героя и его эпоху в единстве всего стилистического образа спектакля;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</w:t>
      </w:r>
      <w:r>
        <w:rPr>
          <w:rFonts w:ascii="Times New Roman" w:hAnsi="Times New Roman"/>
          <w:sz w:val="28"/>
        </w:rPr>
        <w:t xml:space="preserve"> творчестве К. Коровина, И. Билибина, А. Головина и других художников);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ведущую роль художника</w:t>
      </w:r>
      <w:r>
        <w:rPr>
          <w:rFonts w:ascii="Times New Roman" w:hAnsi="Times New Roman"/>
          <w:sz w:val="28"/>
        </w:rPr>
        <w:t xml:space="preserve"> кукольного спектакля как соавтора режиссёра и актёра в процессе создания образа персонажа;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практический навык игрового одушевления куклы из простых бытовых предметов;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необходимость зрительских знаний и умений – обладания зрительской культур</w:t>
      </w:r>
      <w:r>
        <w:rPr>
          <w:rFonts w:ascii="Times New Roman" w:hAnsi="Times New Roman"/>
          <w:sz w:val="28"/>
        </w:rPr>
        <w:t>ой для восприятия произведений художественного творчества и понимания их значения в интерпретации явлений жизни.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Художественная фотография: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</w:t>
      </w:r>
      <w:r>
        <w:rPr>
          <w:rFonts w:ascii="Times New Roman" w:hAnsi="Times New Roman"/>
          <w:sz w:val="28"/>
        </w:rPr>
        <w:t>ления реальности в зримых образах;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объяснять понятия «длительность экспозиции», «выдержка», «диафрагма»;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уметь объяснять значение фотографий </w:t>
      </w:r>
      <w:r>
        <w:rPr>
          <w:rFonts w:ascii="Times New Roman" w:hAnsi="Times New Roman"/>
          <w:sz w:val="28"/>
        </w:rPr>
        <w:t>«Родиноведения» С.М. Прокудина-Горского для современных представлений об истории жизни в нашей стране;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и характеризовать различные жанры художественной фотографии;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роль света как художественного средства в искусстве фотографии;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</w:t>
      </w:r>
      <w:r>
        <w:rPr>
          <w:rFonts w:ascii="Times New Roman" w:hAnsi="Times New Roman"/>
          <w:sz w:val="28"/>
        </w:rPr>
        <w:t>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наблюдения и художественно-эстетического анализа художественных фотографий известн</w:t>
      </w:r>
      <w:r>
        <w:rPr>
          <w:rFonts w:ascii="Times New Roman" w:hAnsi="Times New Roman"/>
          <w:sz w:val="28"/>
        </w:rPr>
        <w:t>ых профессиональных мастеров фотографии;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развивать опыт художественного наблюдения жизни, проявлять познавательный инт</w:t>
      </w:r>
      <w:r>
        <w:rPr>
          <w:rFonts w:ascii="Times New Roman" w:hAnsi="Times New Roman"/>
          <w:sz w:val="28"/>
        </w:rPr>
        <w:t>ерес и внимание к окружающему миру, к людям;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зн</w:t>
      </w:r>
      <w:r>
        <w:rPr>
          <w:rFonts w:ascii="Times New Roman" w:hAnsi="Times New Roman"/>
          <w:sz w:val="28"/>
        </w:rPr>
        <w:t>ачение репортажного жанра, роли журналистов-фотографов в истории ХХ в. и современном мире;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</w:t>
      </w:r>
      <w:r>
        <w:rPr>
          <w:rFonts w:ascii="Times New Roman" w:hAnsi="Times New Roman"/>
          <w:sz w:val="28"/>
        </w:rPr>
        <w:t>еть навыки компьютерной обработки и преобразования фотографий.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Изображение и искусство кино: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об этапах в истории кино и его эволюции как искусства;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уметь объяснять, почему экранное время и всё изображаемое в фильме, являясь условностью,</w:t>
      </w:r>
      <w:r>
        <w:rPr>
          <w:rFonts w:ascii="Times New Roman" w:hAnsi="Times New Roman"/>
          <w:sz w:val="28"/>
        </w:rPr>
        <w:t xml:space="preserve"> формирует у людей восприятие реального мира;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знать и объяснять, в чём состоит работа художника-постановщика и специалистов его команды художников в период подготовки </w:t>
      </w:r>
      <w:r>
        <w:rPr>
          <w:rFonts w:ascii="Times New Roman" w:hAnsi="Times New Roman"/>
          <w:sz w:val="28"/>
        </w:rPr>
        <w:t>и съёмки игрового фильма;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роль видео в современной бытовой культуре;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понимать различие задач при создании </w:t>
      </w:r>
      <w:r>
        <w:rPr>
          <w:rFonts w:ascii="Times New Roman" w:hAnsi="Times New Roman"/>
          <w:sz w:val="28"/>
        </w:rPr>
        <w:t>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начальные навыки практической работы по видеомонтажу на основе соответствующих компью</w:t>
      </w:r>
      <w:r>
        <w:rPr>
          <w:rFonts w:ascii="Times New Roman" w:hAnsi="Times New Roman"/>
          <w:sz w:val="28"/>
        </w:rPr>
        <w:t>терных программ;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навык критического осмысления качества снятых роликов;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анализа художественн</w:t>
      </w:r>
      <w:r>
        <w:rPr>
          <w:rFonts w:ascii="Times New Roman" w:hAnsi="Times New Roman"/>
          <w:sz w:val="28"/>
        </w:rPr>
        <w:t>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осваивать опыт создания компьютерной анимации в выбранной технике и в соот</w:t>
      </w:r>
      <w:r>
        <w:rPr>
          <w:rFonts w:ascii="Times New Roman" w:hAnsi="Times New Roman"/>
          <w:sz w:val="28"/>
        </w:rPr>
        <w:t>ветствующей компьютерной программе;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опыт совместной творческой коллективной работы по созданию анимационного фильма.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Изобразительное искусство на телевидении: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объяснять особую роль и функции телевидения в жизни общества как экранного искусства и </w:t>
      </w:r>
      <w:r>
        <w:rPr>
          <w:rFonts w:ascii="Times New Roman" w:hAnsi="Times New Roman"/>
          <w:sz w:val="28"/>
        </w:rPr>
        <w:t>средства массовой информации, художественного и научного просвещения, развлечения и организации досуга;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о создателе телевидения – русском инженере Владимире Зворыкине;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осознавать роль телевидения в превращении мира в единое информационное пространств</w:t>
      </w:r>
      <w:r>
        <w:rPr>
          <w:rFonts w:ascii="Times New Roman" w:hAnsi="Times New Roman"/>
          <w:sz w:val="28"/>
        </w:rPr>
        <w:t>о;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многих направлениях деятельности и профессиях художника на телевидении;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образовательные задачи зрительской культуры и необх</w:t>
      </w:r>
      <w:r>
        <w:rPr>
          <w:rFonts w:ascii="Times New Roman" w:hAnsi="Times New Roman"/>
          <w:sz w:val="28"/>
        </w:rPr>
        <w:t>одимость зрительских умений;</w:t>
      </w:r>
    </w:p>
    <w:p w:rsidR="00176B5E" w:rsidRDefault="00D75A29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176B5E" w:rsidRDefault="00D75A29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​</w:t>
      </w:r>
    </w:p>
    <w:p w:rsidR="00176B5E" w:rsidRDefault="00176B5E">
      <w:pPr>
        <w:sectPr w:rsidR="00176B5E">
          <w:pgSz w:w="11906" w:h="16383"/>
          <w:pgMar w:top="1134" w:right="850" w:bottom="1134" w:left="1701" w:header="720" w:footer="720" w:gutter="0"/>
          <w:cols w:space="720"/>
        </w:sectPr>
      </w:pPr>
    </w:p>
    <w:p w:rsidR="00176B5E" w:rsidRDefault="00D75A29">
      <w:pPr>
        <w:spacing w:after="0"/>
        <w:ind w:left="120"/>
      </w:pPr>
      <w:bookmarkStart w:id="5" w:name="block-22891211"/>
      <w:bookmarkEnd w:id="4"/>
      <w:r>
        <w:rPr>
          <w:rFonts w:ascii="Times New Roman" w:hAnsi="Times New Roman"/>
          <w:b/>
          <w:sz w:val="28"/>
        </w:rPr>
        <w:t xml:space="preserve"> ТЕМАТИЧЕСКОЕ ПЛАНИРОВАН</w:t>
      </w:r>
      <w:r>
        <w:rPr>
          <w:rFonts w:ascii="Times New Roman" w:hAnsi="Times New Roman"/>
          <w:b/>
          <w:sz w:val="28"/>
        </w:rPr>
        <w:t xml:space="preserve">ИЕ </w:t>
      </w:r>
    </w:p>
    <w:p w:rsidR="00176B5E" w:rsidRDefault="00D75A29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257"/>
        <w:gridCol w:w="1036"/>
        <w:gridCol w:w="1761"/>
        <w:gridCol w:w="1841"/>
        <w:gridCol w:w="2814"/>
      </w:tblGrid>
      <w:tr w:rsidR="00176B5E">
        <w:trPr>
          <w:trHeight w:val="30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4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795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</w:tr>
      <w:tr w:rsidR="00176B5E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Введение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Древние корни народного искусства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8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Связь времен в народном искусстве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Декор - человек, общество, время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Декоративное искусство в современном мире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</w:tr>
    </w:tbl>
    <w:p w:rsidR="00176B5E" w:rsidRDefault="00176B5E">
      <w:pPr>
        <w:sectPr w:rsidR="0017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B5E" w:rsidRDefault="00D75A29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6 КЛАСС. МОДУЛЬ «ЖИВОПИСЬ, ГРАФИКА, СКУЛЬПТУРА»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881"/>
        <w:gridCol w:w="946"/>
        <w:gridCol w:w="1643"/>
        <w:gridCol w:w="1726"/>
        <w:gridCol w:w="2563"/>
      </w:tblGrid>
      <w:tr w:rsidR="00176B5E">
        <w:trPr>
          <w:trHeight w:val="300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4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70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</w:tr>
      <w:tr w:rsidR="00176B5E">
        <w:trPr>
          <w:trHeight w:val="136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 изобразительного искусства и </w:t>
            </w:r>
            <w:r>
              <w:rPr>
                <w:rFonts w:ascii="Times New Roman" w:hAnsi="Times New Roman"/>
                <w:sz w:val="24"/>
              </w:rPr>
              <w:t>основы образного языка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наших вещей. Натюрморт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Вглядываясь в человека. Портрет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63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</w:tr>
    </w:tbl>
    <w:p w:rsidR="00176B5E" w:rsidRDefault="00176B5E">
      <w:pPr>
        <w:sectPr w:rsidR="0017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B5E" w:rsidRDefault="00D75A29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7 КЛАСС. МОДУЛЬ «АРХИТЕКТУРА И ДИЗАЙН»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881"/>
        <w:gridCol w:w="946"/>
        <w:gridCol w:w="1643"/>
        <w:gridCol w:w="1726"/>
        <w:gridCol w:w="2563"/>
      </w:tblGrid>
      <w:tr w:rsidR="00176B5E">
        <w:trPr>
          <w:trHeight w:val="300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4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70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</w:tr>
      <w:tr w:rsidR="00176B5E">
        <w:trPr>
          <w:trHeight w:val="124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Архитектура и дизайн – </w:t>
            </w:r>
            <w:r>
              <w:rPr>
                <w:rFonts w:ascii="Times New Roman" w:hAnsi="Times New Roman"/>
                <w:sz w:val="24"/>
              </w:rPr>
              <w:t>конструктивные виды искусства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Графический дизайн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8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ОБЩЕЕ </w:t>
            </w:r>
            <w:r>
              <w:rPr>
                <w:rFonts w:ascii="Times New Roman" w:hAnsi="Times New Roman"/>
                <w:sz w:val="24"/>
              </w:rPr>
              <w:t>КОЛИЧЕСТВО ЧАСОВ ПО ПРОГРАММЕ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</w:tr>
    </w:tbl>
    <w:p w:rsidR="00176B5E" w:rsidRDefault="00176B5E">
      <w:pPr>
        <w:sectPr w:rsidR="0017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B5E" w:rsidRDefault="00176B5E">
      <w:pPr>
        <w:sectPr w:rsidR="0017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B5E" w:rsidRDefault="00D75A29">
      <w:pPr>
        <w:spacing w:after="0"/>
        <w:ind w:left="120"/>
      </w:pPr>
      <w:bookmarkStart w:id="6" w:name="block-22891212"/>
      <w:bookmarkEnd w:id="5"/>
      <w:r>
        <w:rPr>
          <w:rFonts w:ascii="Times New Roman" w:hAnsi="Times New Roman"/>
          <w:b/>
          <w:sz w:val="28"/>
        </w:rPr>
        <w:t xml:space="preserve"> ПОУРОЧНОЕ ПЛАНИРОВАНИЕ </w:t>
      </w:r>
    </w:p>
    <w:p w:rsidR="00176B5E" w:rsidRDefault="00D75A29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"/>
        <w:gridCol w:w="2881"/>
        <w:gridCol w:w="818"/>
        <w:gridCol w:w="1494"/>
        <w:gridCol w:w="1588"/>
        <w:gridCol w:w="1128"/>
        <w:gridCol w:w="1925"/>
      </w:tblGrid>
      <w:tr w:rsidR="00176B5E">
        <w:trPr>
          <w:trHeight w:val="300"/>
        </w:trPr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795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</w:tr>
      <w:tr w:rsidR="00176B5E">
        <w:trPr>
          <w:trHeight w:val="217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63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36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36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63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26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Конструкция и декор предметов народного быта (продолжение): выполняем роспись </w:t>
            </w:r>
            <w:r>
              <w:rPr>
                <w:rFonts w:ascii="Times New Roman" w:hAnsi="Times New Roman"/>
                <w:sz w:val="24"/>
              </w:rPr>
              <w:t>эскиза прялки или посуды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36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44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44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Народный </w:t>
            </w:r>
            <w:r>
              <w:rPr>
                <w:rFonts w:ascii="Times New Roman" w:hAnsi="Times New Roman"/>
                <w:sz w:val="24"/>
              </w:rPr>
              <w:t>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63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Древние образы в современных народных игрушках: </w:t>
            </w:r>
            <w:r>
              <w:rPr>
                <w:rFonts w:ascii="Times New Roman" w:hAnsi="Times New Roman"/>
                <w:sz w:val="24"/>
              </w:rPr>
              <w:t>создаем пластическую форму игрушки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8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Искусство Гжели: осваиваем приемы росписи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24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Золотая Хохлома: выполняем роспись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36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Искусство Жостова: выполняем аппликацию фрагмента росписи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44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17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36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Зачем </w:t>
            </w:r>
            <w:r>
              <w:rPr>
                <w:rFonts w:ascii="Times New Roman" w:hAnsi="Times New Roman"/>
                <w:sz w:val="24"/>
              </w:rPr>
              <w:t>людям украшения: социальная роль декоративного искусства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324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366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декоративного</w:t>
            </w:r>
            <w:r>
              <w:rPr>
                <w:rFonts w:ascii="Times New Roman" w:hAnsi="Times New Roman"/>
                <w:sz w:val="24"/>
              </w:rPr>
              <w:t xml:space="preserve">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44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63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чем рассказывают</w:t>
            </w:r>
            <w:r>
              <w:rPr>
                <w:rFonts w:ascii="Times New Roman" w:hAnsi="Times New Roman"/>
                <w:sz w:val="24"/>
              </w:rPr>
              <w:t xml:space="preserve"> нам гербы и эмблемы: создаем композицию эскиза герба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63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351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Роль декоративного искусства в жизни человека и общества: определяем роль </w:t>
            </w:r>
            <w:r>
              <w:rPr>
                <w:rFonts w:ascii="Times New Roman" w:hAnsi="Times New Roman"/>
                <w:sz w:val="24"/>
              </w:rPr>
              <w:t>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44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Лоскутная аппликация, или коллаж: выполняем </w:t>
            </w:r>
            <w:r>
              <w:rPr>
                <w:rFonts w:ascii="Times New Roman" w:hAnsi="Times New Roman"/>
                <w:sz w:val="24"/>
              </w:rPr>
              <w:t>практическую работу по созданию лоскутной аппликации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63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</w:tr>
    </w:tbl>
    <w:p w:rsidR="00176B5E" w:rsidRDefault="00176B5E">
      <w:pPr>
        <w:sectPr w:rsidR="0017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B5E" w:rsidRDefault="00D75A29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6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"/>
        <w:gridCol w:w="3032"/>
        <w:gridCol w:w="794"/>
        <w:gridCol w:w="1463"/>
        <w:gridCol w:w="1558"/>
        <w:gridCol w:w="1105"/>
        <w:gridCol w:w="1892"/>
      </w:tblGrid>
      <w:tr w:rsidR="00176B5E">
        <w:trPr>
          <w:trHeight w:val="300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79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</w:tr>
      <w:tr w:rsidR="00176B5E">
        <w:trPr>
          <w:trHeight w:val="273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Пространственные искусства. Художественные материалы: выполняем пробы различных живописных и графических</w:t>
            </w:r>
            <w:r>
              <w:rPr>
                <w:rFonts w:ascii="Times New Roman" w:hAnsi="Times New Roman"/>
                <w:sz w:val="24"/>
              </w:rPr>
              <w:t xml:space="preserve"> материалов и инструментов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432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</w:t>
            </w:r>
            <w:r>
              <w:rPr>
                <w:rFonts w:ascii="Times New Roman" w:hAnsi="Times New Roman"/>
                <w:sz w:val="24"/>
              </w:rPr>
              <w:t>настроение, или травы на ветру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Цвет. Основы цветоведения: рисуем волшебный мир цветной страны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44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Цвет в произведениях живописи: создаем по воображению букет золотой </w:t>
            </w:r>
            <w:r>
              <w:rPr>
                <w:rFonts w:ascii="Times New Roman" w:hAnsi="Times New Roman"/>
                <w:sz w:val="24"/>
              </w:rPr>
              <w:t>осени на цветном фоне, передающего радостное настроение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36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17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11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17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Изображение объема на плоскости и линейная </w:t>
            </w:r>
            <w:r>
              <w:rPr>
                <w:rFonts w:ascii="Times New Roman" w:hAnsi="Times New Roman"/>
                <w:sz w:val="24"/>
              </w:rPr>
              <w:t>перспектива: рисуем конус, призму, цилиндр, пирамиду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17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63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36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пропорции головы человека: создаем портрет в технике </w:t>
            </w:r>
            <w:r>
              <w:rPr>
                <w:rFonts w:ascii="Times New Roman" w:hAnsi="Times New Roman"/>
                <w:sz w:val="24"/>
              </w:rPr>
              <w:t>аппликации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72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Графический портретный рисунок: </w:t>
            </w:r>
            <w:r>
              <w:rPr>
                <w:rFonts w:ascii="Times New Roman" w:hAnsi="Times New Roman"/>
                <w:sz w:val="24"/>
              </w:rPr>
              <w:t>выполняем портретные зарисовки и автопортрет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17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17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Образные возможности освещения в портрете: создаем в три цвета портреты человека - по </w:t>
            </w:r>
            <w:r>
              <w:rPr>
                <w:rFonts w:ascii="Times New Roman" w:hAnsi="Times New Roman"/>
                <w:sz w:val="24"/>
              </w:rPr>
              <w:t>свету и против света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82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63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63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0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63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Правила построения перспективы. </w:t>
            </w:r>
            <w:r>
              <w:rPr>
                <w:rFonts w:ascii="Times New Roman" w:hAnsi="Times New Roman"/>
                <w:sz w:val="24"/>
              </w:rPr>
              <w:t>Воздушная перспектива: создаем пейзаж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63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Городской пейзаж: </w:t>
            </w:r>
            <w:r>
              <w:rPr>
                <w:rFonts w:ascii="Times New Roman" w:hAnsi="Times New Roman"/>
                <w:sz w:val="24"/>
              </w:rPr>
              <w:t>выполняем аппликации с графическими дорисовками «Наш город», «Улица моего детства»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71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78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Историческая </w:t>
            </w:r>
            <w:r>
              <w:rPr>
                <w:rFonts w:ascii="Times New Roman" w:hAnsi="Times New Roman"/>
                <w:sz w:val="24"/>
              </w:rPr>
              <w:t>картина: создаем композицию исторического жанра (сюжеты из истории России)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90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</w:tr>
    </w:tbl>
    <w:p w:rsidR="00176B5E" w:rsidRDefault="00176B5E">
      <w:pPr>
        <w:sectPr w:rsidR="0017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B5E" w:rsidRDefault="00D75A29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2753"/>
        <w:gridCol w:w="837"/>
        <w:gridCol w:w="1519"/>
        <w:gridCol w:w="1612"/>
        <w:gridCol w:w="1148"/>
        <w:gridCol w:w="1953"/>
      </w:tblGrid>
      <w:tr w:rsidR="00176B5E">
        <w:trPr>
          <w:trHeight w:val="30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795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176B5E" w:rsidRDefault="00176B5E">
            <w:pPr>
              <w:spacing w:after="0"/>
              <w:ind w:left="135"/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82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sz w:val="24"/>
              </w:rPr>
              <w:t>построения композиции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82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Прямые линии и организация пространства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82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Цвет – элемент композиционного творчества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82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Свободные формы: линии и тоновые пятна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Логотип как </w:t>
            </w:r>
            <w:r>
              <w:rPr>
                <w:rFonts w:ascii="Times New Roman" w:hAnsi="Times New Roman"/>
                <w:sz w:val="24"/>
              </w:rPr>
              <w:t>графический знак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82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35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82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Важнейшие архитектурные элементы здания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Вещь как сочетание объемов и образа времени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82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и значение материала в конструкции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Роль цвета в </w:t>
            </w:r>
            <w:r>
              <w:rPr>
                <w:rFonts w:ascii="Times New Roman" w:hAnsi="Times New Roman"/>
                <w:sz w:val="24"/>
              </w:rPr>
              <w:t>формотворчестве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 материальной культуры прошлого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63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Практическая работа «Образ современного города и </w:t>
            </w:r>
            <w:r>
              <w:rPr>
                <w:rFonts w:ascii="Times New Roman" w:hAnsi="Times New Roman"/>
                <w:sz w:val="24"/>
              </w:rPr>
              <w:t>архитектурного стиля будущего»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25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Интерьеры общественных </w:t>
            </w:r>
            <w:r>
              <w:rPr>
                <w:rFonts w:ascii="Times New Roman" w:hAnsi="Times New Roman"/>
                <w:sz w:val="24"/>
              </w:rPr>
              <w:t>зданий. Роль вещи в образно-стилевом решении интервьюера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Дизайн-проект территории парка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Дизайн-проект территории парка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Функционально-архитектурная планировка своего жилища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3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Проект организации пространства и </w:t>
            </w:r>
            <w:r>
              <w:rPr>
                <w:rFonts w:ascii="Times New Roman" w:hAnsi="Times New Roman"/>
                <w:sz w:val="24"/>
              </w:rPr>
              <w:t>среды жилой комнаты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82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Дизайн-проект интерьере частного дома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Мода и культура. Стиль в одежде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0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13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82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Грим и </w:t>
            </w:r>
            <w:r>
              <w:rPr>
                <w:rFonts w:ascii="Times New Roman" w:hAnsi="Times New Roman"/>
                <w:sz w:val="24"/>
              </w:rPr>
              <w:t>причёска в практике дизайна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30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Имидж-дизайн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>
            <w:pPr>
              <w:spacing w:after="0"/>
              <w:ind w:left="135"/>
            </w:pPr>
          </w:p>
        </w:tc>
      </w:tr>
      <w:tr w:rsidR="00176B5E">
        <w:trPr>
          <w:trHeight w:val="555"/>
        </w:trPr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D75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B5E" w:rsidRDefault="00176B5E"/>
        </w:tc>
      </w:tr>
    </w:tbl>
    <w:p w:rsidR="00176B5E" w:rsidRDefault="00176B5E">
      <w:pPr>
        <w:sectPr w:rsidR="0017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B5E" w:rsidRDefault="00176B5E">
      <w:pPr>
        <w:sectPr w:rsidR="0017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6B5E" w:rsidRDefault="00D75A29">
      <w:pPr>
        <w:spacing w:after="0"/>
        <w:ind w:left="120"/>
      </w:pPr>
      <w:bookmarkStart w:id="7" w:name="block-22891215"/>
      <w:bookmarkEnd w:id="6"/>
      <w:r>
        <w:rPr>
          <w:rFonts w:ascii="Times New Roman" w:hAnsi="Times New Roman"/>
          <w:b/>
          <w:sz w:val="28"/>
        </w:rPr>
        <w:t>УЧЕБНО-МЕТОДИЧЕСКОЕ ОБЕСПЕЧЕНИЕ ОБРАЗОВАТЕЛЬНОГО ПРОЦЕССА</w:t>
      </w:r>
    </w:p>
    <w:p w:rsidR="00176B5E" w:rsidRDefault="00D75A29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176B5E" w:rsidRDefault="00D75A29">
      <w:pPr>
        <w:spacing w:after="0"/>
        <w:ind w:left="120"/>
      </w:pPr>
      <w:r>
        <w:rPr>
          <w:rFonts w:ascii="Times New Roman" w:hAnsi="Times New Roman"/>
          <w:sz w:val="28"/>
        </w:rPr>
        <w:t>​‌‌​</w:t>
      </w:r>
    </w:p>
    <w:p w:rsidR="00176B5E" w:rsidRDefault="00D75A29">
      <w:pPr>
        <w:spacing w:after="0"/>
        <w:ind w:left="120"/>
      </w:pPr>
      <w:r>
        <w:rPr>
          <w:rFonts w:ascii="Times New Roman" w:hAnsi="Times New Roman"/>
          <w:sz w:val="28"/>
        </w:rPr>
        <w:t>​‌‌</w:t>
      </w:r>
    </w:p>
    <w:p w:rsidR="00176B5E" w:rsidRDefault="00D75A29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176B5E" w:rsidRDefault="00D75A29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МЕТОДИЧЕСКИЕ </w:t>
      </w:r>
      <w:r>
        <w:rPr>
          <w:rFonts w:ascii="Times New Roman" w:hAnsi="Times New Roman"/>
          <w:b/>
          <w:sz w:val="28"/>
        </w:rPr>
        <w:t>МАТЕРИАЛЫ ДЛЯ УЧИТЕЛЯ</w:t>
      </w:r>
    </w:p>
    <w:p w:rsidR="00176B5E" w:rsidRDefault="00D75A29">
      <w:pPr>
        <w:spacing w:after="0"/>
        <w:ind w:left="120"/>
      </w:pPr>
      <w:r>
        <w:rPr>
          <w:rFonts w:ascii="Times New Roman" w:hAnsi="Times New Roman"/>
          <w:sz w:val="28"/>
        </w:rPr>
        <w:t>​‌‌​</w:t>
      </w:r>
    </w:p>
    <w:p w:rsidR="00176B5E" w:rsidRDefault="00176B5E">
      <w:pPr>
        <w:spacing w:after="0"/>
        <w:ind w:left="120"/>
      </w:pPr>
    </w:p>
    <w:p w:rsidR="00176B5E" w:rsidRDefault="00D75A29">
      <w:pPr>
        <w:spacing w:after="0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176B5E" w:rsidRDefault="00D75A29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sz w:val="28"/>
        </w:rPr>
        <w:t>​</w:t>
      </w:r>
    </w:p>
    <w:p w:rsidR="00176B5E" w:rsidRDefault="00176B5E">
      <w:pPr>
        <w:sectPr w:rsidR="00176B5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176B5E" w:rsidRDefault="00176B5E"/>
    <w:sectPr w:rsidR="00176B5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35563"/>
    <w:multiLevelType w:val="multilevel"/>
    <w:tmpl w:val="015ED0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FF6B9E"/>
    <w:multiLevelType w:val="multilevel"/>
    <w:tmpl w:val="C8B8B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84793D"/>
    <w:multiLevelType w:val="multilevel"/>
    <w:tmpl w:val="DDEC4A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E51809"/>
    <w:multiLevelType w:val="multilevel"/>
    <w:tmpl w:val="8B7A6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E10C0F"/>
    <w:multiLevelType w:val="multilevel"/>
    <w:tmpl w:val="A85E9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7D0FFF"/>
    <w:multiLevelType w:val="multilevel"/>
    <w:tmpl w:val="CC9AB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8852FD"/>
    <w:multiLevelType w:val="multilevel"/>
    <w:tmpl w:val="E1AC0D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176B5E"/>
    <w:rsid w:val="00176B5E"/>
    <w:rsid w:val="00D7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B0116-28BE-4DBC-9180-D83B7495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Indent"/>
    <w:basedOn w:val="a"/>
    <w:link w:val="a4"/>
    <w:pPr>
      <w:ind w:left="720"/>
    </w:pPr>
  </w:style>
  <w:style w:type="character" w:customStyle="1" w:styleId="a4">
    <w:name w:val="Обычный отступ Знак"/>
    <w:basedOn w:val="1"/>
    <w:link w:val="a3"/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a5">
    <w:name w:val="caption"/>
    <w:basedOn w:val="a"/>
    <w:next w:val="a"/>
    <w:link w:val="a6"/>
    <w:pPr>
      <w:spacing w:line="240" w:lineRule="auto"/>
    </w:pPr>
    <w:rPr>
      <w:b/>
      <w:color w:val="4F81BD" w:themeColor="accent1"/>
      <w:sz w:val="18"/>
    </w:rPr>
  </w:style>
  <w:style w:type="character" w:customStyle="1" w:styleId="a6">
    <w:name w:val="Название объекта Знак"/>
    <w:basedOn w:val="1"/>
    <w:link w:val="a5"/>
    <w:rPr>
      <w:b/>
      <w:color w:val="4F81BD" w:themeColor="accent1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9">
    <w:name w:val="Подзаголовок Знак"/>
    <w:basedOn w:val="1"/>
    <w:link w:val="a8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80"/>
        <w:tab w:val="right" w:pos="9360"/>
      </w:tabs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Title"/>
    <w:basedOn w:val="a"/>
    <w:next w:val="a"/>
    <w:link w:val="ad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paragraph" w:customStyle="1" w:styleId="16">
    <w:name w:val="Выделение1"/>
    <w:basedOn w:val="12"/>
    <w:link w:val="ae"/>
    <w:rPr>
      <w:i/>
    </w:rPr>
  </w:style>
  <w:style w:type="character" w:styleId="ae">
    <w:name w:val="Emphasis"/>
    <w:basedOn w:val="a0"/>
    <w:link w:val="16"/>
    <w:rPr>
      <w:i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12870</Words>
  <Characters>73363</Characters>
  <Application>Microsoft Office Word</Application>
  <DocSecurity>0</DocSecurity>
  <Lines>611</Lines>
  <Paragraphs>172</Paragraphs>
  <ScaleCrop>false</ScaleCrop>
  <Company/>
  <LinksUpToDate>false</LinksUpToDate>
  <CharactersWithSpaces>86061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азат</cp:lastModifiedBy>
  <cp:revision>2</cp:revision>
  <dcterms:created xsi:type="dcterms:W3CDTF">2023-10-16T08:08:00Z</dcterms:created>
  <dcterms:modified xsi:type="dcterms:W3CDTF">2023-10-16T08:09:00Z</dcterms:modified>
</cp:coreProperties>
</file>